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2AABF" w14:textId="64158ED1" w:rsidR="00E32ED3" w:rsidRDefault="00E32ED3" w:rsidP="00D17408">
      <w:pPr>
        <w:jc w:val="center"/>
        <w:rPr>
          <w:b/>
          <w:bCs/>
          <w:sz w:val="28"/>
          <w:szCs w:val="28"/>
        </w:rPr>
      </w:pPr>
      <w:r w:rsidRPr="00E32ED3">
        <w:rPr>
          <w:b/>
          <w:bCs/>
          <w:sz w:val="28"/>
          <w:szCs w:val="28"/>
        </w:rPr>
        <w:t>Media Law Firm of the Year Submission Form</w:t>
      </w:r>
    </w:p>
    <w:p w14:paraId="0A04F49A" w14:textId="77777777" w:rsidR="00F162E1" w:rsidRPr="00630988" w:rsidRDefault="00F162E1" w:rsidP="00E32ED3">
      <w:pPr>
        <w:jc w:val="center"/>
        <w:rPr>
          <w:b/>
          <w:bCs/>
          <w:sz w:val="24"/>
          <w:szCs w:val="24"/>
        </w:rPr>
      </w:pPr>
    </w:p>
    <w:p w14:paraId="12F4BFF0" w14:textId="686E9276" w:rsidR="00E32ED3" w:rsidRPr="001557CA" w:rsidRDefault="00E32ED3" w:rsidP="00E32ED3">
      <w:pPr>
        <w:rPr>
          <w:sz w:val="24"/>
          <w:szCs w:val="24"/>
        </w:rPr>
      </w:pPr>
      <w:r w:rsidRPr="001557CA">
        <w:rPr>
          <w:b/>
          <w:bCs/>
          <w:sz w:val="24"/>
          <w:szCs w:val="24"/>
        </w:rPr>
        <w:t xml:space="preserve">How to </w:t>
      </w:r>
      <w:r w:rsidR="000C4CF3">
        <w:rPr>
          <w:b/>
          <w:bCs/>
          <w:sz w:val="24"/>
          <w:szCs w:val="24"/>
        </w:rPr>
        <w:t>E</w:t>
      </w:r>
      <w:r w:rsidRPr="001557CA">
        <w:rPr>
          <w:b/>
          <w:bCs/>
          <w:sz w:val="24"/>
          <w:szCs w:val="24"/>
        </w:rPr>
        <w:t xml:space="preserve">nter: </w:t>
      </w:r>
      <w:r w:rsidRPr="001557CA">
        <w:rPr>
          <w:sz w:val="24"/>
          <w:szCs w:val="24"/>
        </w:rPr>
        <w:t xml:space="preserve">Entry into the submission programme is free. Please return your completed submission by no later than </w:t>
      </w:r>
      <w:r w:rsidR="00A9044C" w:rsidRPr="00CC6D15">
        <w:rPr>
          <w:b/>
          <w:bCs/>
          <w:color w:val="800000"/>
          <w:sz w:val="24"/>
          <w:szCs w:val="24"/>
        </w:rPr>
        <w:t>1</w:t>
      </w:r>
      <w:r w:rsidR="00CC6D15" w:rsidRPr="00CC6D15">
        <w:rPr>
          <w:b/>
          <w:bCs/>
          <w:color w:val="800000"/>
          <w:sz w:val="24"/>
          <w:szCs w:val="24"/>
        </w:rPr>
        <w:t>1</w:t>
      </w:r>
      <w:r w:rsidR="001415CD" w:rsidRPr="00CC6D15">
        <w:rPr>
          <w:b/>
          <w:bCs/>
          <w:color w:val="800000"/>
          <w:sz w:val="24"/>
          <w:szCs w:val="24"/>
        </w:rPr>
        <w:t xml:space="preserve"> </w:t>
      </w:r>
      <w:r w:rsidR="00CC6D15" w:rsidRPr="00CC6D15">
        <w:rPr>
          <w:b/>
          <w:bCs/>
          <w:color w:val="800000"/>
          <w:sz w:val="24"/>
          <w:szCs w:val="24"/>
        </w:rPr>
        <w:t>December</w:t>
      </w:r>
      <w:r w:rsidRPr="00CC6D15">
        <w:rPr>
          <w:b/>
          <w:bCs/>
          <w:color w:val="800000"/>
          <w:sz w:val="24"/>
          <w:szCs w:val="24"/>
        </w:rPr>
        <w:t xml:space="preserve"> </w:t>
      </w:r>
      <w:r w:rsidR="00415016" w:rsidRPr="00CC6D15">
        <w:rPr>
          <w:b/>
          <w:bCs/>
          <w:color w:val="800000"/>
          <w:sz w:val="24"/>
          <w:szCs w:val="24"/>
        </w:rPr>
        <w:t>2027</w:t>
      </w:r>
      <w:r w:rsidRPr="00415016">
        <w:rPr>
          <w:color w:val="EE0000"/>
          <w:sz w:val="24"/>
          <w:szCs w:val="24"/>
        </w:rPr>
        <w:t xml:space="preserve">. </w:t>
      </w:r>
    </w:p>
    <w:p w14:paraId="23D379AD" w14:textId="2A6C2562" w:rsidR="00D0557B" w:rsidRPr="00D0557B" w:rsidRDefault="00D0557B" w:rsidP="00D0557B">
      <w:pPr>
        <w:rPr>
          <w:sz w:val="24"/>
          <w:szCs w:val="24"/>
        </w:rPr>
      </w:pPr>
      <w:r w:rsidRPr="00D0557B">
        <w:rPr>
          <w:sz w:val="24"/>
          <w:szCs w:val="24"/>
        </w:rPr>
        <w:t xml:space="preserve">Law firms that have already participated in MLI’s </w:t>
      </w:r>
      <w:r w:rsidR="00415016">
        <w:rPr>
          <w:sz w:val="24"/>
          <w:szCs w:val="24"/>
        </w:rPr>
        <w:t>2027</w:t>
      </w:r>
      <w:r w:rsidRPr="00D0557B">
        <w:rPr>
          <w:sz w:val="24"/>
          <w:szCs w:val="24"/>
        </w:rPr>
        <w:t xml:space="preserve"> </w:t>
      </w:r>
      <w:r w:rsidR="00A566DE">
        <w:rPr>
          <w:sz w:val="24"/>
          <w:szCs w:val="24"/>
        </w:rPr>
        <w:t>r</w:t>
      </w:r>
      <w:r w:rsidRPr="00D0557B">
        <w:rPr>
          <w:sz w:val="24"/>
          <w:szCs w:val="24"/>
        </w:rPr>
        <w:t xml:space="preserve">esearch </w:t>
      </w:r>
      <w:r w:rsidR="00A566DE" w:rsidRPr="00A566DE">
        <w:rPr>
          <w:sz w:val="24"/>
          <w:szCs w:val="24"/>
        </w:rPr>
        <w:t xml:space="preserve">are eligible to enter the Awards </w:t>
      </w:r>
      <w:r w:rsidR="000C4CF3">
        <w:rPr>
          <w:sz w:val="24"/>
          <w:szCs w:val="24"/>
        </w:rPr>
        <w:t>p</w:t>
      </w:r>
      <w:r w:rsidR="00A566DE" w:rsidRPr="00A566DE">
        <w:rPr>
          <w:sz w:val="24"/>
          <w:szCs w:val="24"/>
        </w:rPr>
        <w:t xml:space="preserve">rogramme using the same matters submitted in their </w:t>
      </w:r>
      <w:r w:rsidR="00A566DE">
        <w:rPr>
          <w:sz w:val="24"/>
          <w:szCs w:val="24"/>
        </w:rPr>
        <w:t xml:space="preserve">most recent </w:t>
      </w:r>
      <w:r w:rsidR="00A566DE" w:rsidRPr="00A566DE">
        <w:rPr>
          <w:sz w:val="24"/>
          <w:szCs w:val="24"/>
        </w:rPr>
        <w:t xml:space="preserve">research </w:t>
      </w:r>
      <w:r w:rsidR="00A566DE">
        <w:rPr>
          <w:sz w:val="24"/>
          <w:szCs w:val="24"/>
        </w:rPr>
        <w:t>submission</w:t>
      </w:r>
      <w:r w:rsidR="00A566DE" w:rsidRPr="00A566DE">
        <w:rPr>
          <w:sz w:val="24"/>
          <w:szCs w:val="24"/>
        </w:rPr>
        <w:t>.</w:t>
      </w:r>
    </w:p>
    <w:p w14:paraId="1ABF0902" w14:textId="2018281C" w:rsidR="00A9044C" w:rsidRPr="000C4CF3" w:rsidRDefault="00E32ED3" w:rsidP="00A9044C">
      <w:pPr>
        <w:rPr>
          <w:sz w:val="24"/>
          <w:szCs w:val="24"/>
        </w:rPr>
      </w:pPr>
      <w:r w:rsidRPr="000C4CF3">
        <w:rPr>
          <w:b/>
          <w:bCs/>
          <w:sz w:val="24"/>
          <w:szCs w:val="24"/>
        </w:rPr>
        <w:t xml:space="preserve">Results </w:t>
      </w:r>
      <w:r w:rsidR="002E5DD7" w:rsidRPr="000C4CF3">
        <w:rPr>
          <w:b/>
          <w:bCs/>
          <w:sz w:val="24"/>
          <w:szCs w:val="24"/>
        </w:rPr>
        <w:t>A</w:t>
      </w:r>
      <w:r w:rsidRPr="000C4CF3">
        <w:rPr>
          <w:b/>
          <w:bCs/>
          <w:sz w:val="24"/>
          <w:szCs w:val="24"/>
        </w:rPr>
        <w:t xml:space="preserve">nnouncements: </w:t>
      </w:r>
      <w:r w:rsidR="000C4CF3" w:rsidRPr="000C4CF3">
        <w:rPr>
          <w:sz w:val="24"/>
          <w:szCs w:val="24"/>
        </w:rPr>
        <w:t xml:space="preserve">Shortlisted nominees will be contacted directly ahead of the Award Ceremony, </w:t>
      </w:r>
      <w:r w:rsidR="00AE2ECE">
        <w:rPr>
          <w:sz w:val="24"/>
          <w:szCs w:val="24"/>
        </w:rPr>
        <w:t xml:space="preserve">which will </w:t>
      </w:r>
      <w:r w:rsidR="000C4CF3" w:rsidRPr="000C4CF3">
        <w:rPr>
          <w:sz w:val="24"/>
          <w:szCs w:val="24"/>
        </w:rPr>
        <w:t xml:space="preserve">be held in London on </w:t>
      </w:r>
      <w:r w:rsidR="00CC6D15" w:rsidRPr="00CC6D15">
        <w:rPr>
          <w:b/>
          <w:bCs/>
          <w:color w:val="800000"/>
          <w:sz w:val="24"/>
          <w:szCs w:val="24"/>
        </w:rPr>
        <w:t>2</w:t>
      </w:r>
      <w:r w:rsidR="00187861">
        <w:rPr>
          <w:b/>
          <w:bCs/>
          <w:color w:val="800000"/>
          <w:sz w:val="24"/>
          <w:szCs w:val="24"/>
        </w:rPr>
        <w:t>8</w:t>
      </w:r>
      <w:r w:rsidR="00CC6D15" w:rsidRPr="00CC6D15">
        <w:rPr>
          <w:b/>
          <w:bCs/>
          <w:color w:val="800000"/>
          <w:sz w:val="24"/>
          <w:szCs w:val="24"/>
        </w:rPr>
        <w:t xml:space="preserve"> April</w:t>
      </w:r>
      <w:r w:rsidR="00AE2ECE" w:rsidRPr="00CC6D15">
        <w:rPr>
          <w:b/>
          <w:bCs/>
          <w:color w:val="800000"/>
          <w:sz w:val="24"/>
          <w:szCs w:val="24"/>
        </w:rPr>
        <w:t xml:space="preserve"> </w:t>
      </w:r>
      <w:r w:rsidR="00415016" w:rsidRPr="00CC6D15">
        <w:rPr>
          <w:b/>
          <w:bCs/>
          <w:color w:val="800000"/>
          <w:sz w:val="24"/>
          <w:szCs w:val="24"/>
        </w:rPr>
        <w:t>2027</w:t>
      </w:r>
      <w:r w:rsidR="006D11C0" w:rsidRPr="00415016">
        <w:rPr>
          <w:color w:val="EE0000"/>
          <w:sz w:val="24"/>
          <w:szCs w:val="24"/>
        </w:rPr>
        <w:t xml:space="preserve"> </w:t>
      </w:r>
      <w:r w:rsidR="00AE2ECE">
        <w:rPr>
          <w:sz w:val="24"/>
          <w:szCs w:val="24"/>
        </w:rPr>
        <w:t>in conjunction with</w:t>
      </w:r>
      <w:r w:rsidR="000C4CF3" w:rsidRPr="000C4CF3">
        <w:rPr>
          <w:sz w:val="24"/>
          <w:szCs w:val="24"/>
        </w:rPr>
        <w:t xml:space="preserve"> </w:t>
      </w:r>
      <w:r w:rsidR="006D11C0">
        <w:rPr>
          <w:sz w:val="24"/>
          <w:szCs w:val="24"/>
        </w:rPr>
        <w:t>the AGC</w:t>
      </w:r>
      <w:r w:rsidR="00415016">
        <w:rPr>
          <w:sz w:val="24"/>
          <w:szCs w:val="24"/>
        </w:rPr>
        <w:t>7</w:t>
      </w:r>
      <w:r w:rsidR="006D11C0">
        <w:rPr>
          <w:sz w:val="24"/>
          <w:szCs w:val="24"/>
        </w:rPr>
        <w:t>, our</w:t>
      </w:r>
      <w:r w:rsidR="000C4CF3" w:rsidRPr="000C4CF3">
        <w:rPr>
          <w:sz w:val="24"/>
          <w:szCs w:val="24"/>
        </w:rPr>
        <w:t xml:space="preserve"> </w:t>
      </w:r>
      <w:r w:rsidR="00187861" w:rsidRPr="00114860">
        <w:rPr>
          <w:sz w:val="24"/>
          <w:szCs w:val="24"/>
        </w:rPr>
        <w:t>Seventh</w:t>
      </w:r>
      <w:r w:rsidR="000C4CF3" w:rsidRPr="00114860">
        <w:rPr>
          <w:sz w:val="24"/>
          <w:szCs w:val="24"/>
        </w:rPr>
        <w:t xml:space="preserve"> Annual Global Conference</w:t>
      </w:r>
      <w:r w:rsidR="00894A39">
        <w:rPr>
          <w:sz w:val="24"/>
          <w:szCs w:val="24"/>
        </w:rPr>
        <w:t xml:space="preserve">, to be held the following day, on 29 April. </w:t>
      </w:r>
    </w:p>
    <w:p w14:paraId="3E1D89FF" w14:textId="3F43A58F" w:rsidR="001557CA" w:rsidRDefault="001557CA" w:rsidP="001557CA">
      <w:pPr>
        <w:spacing w:before="200"/>
        <w:rPr>
          <w:sz w:val="24"/>
          <w:szCs w:val="24"/>
        </w:rPr>
      </w:pPr>
      <w:r w:rsidRPr="000C4CF3">
        <w:rPr>
          <w:b/>
          <w:bCs/>
          <w:sz w:val="24"/>
          <w:szCs w:val="24"/>
        </w:rPr>
        <w:t xml:space="preserve">Information for international firms: </w:t>
      </w:r>
      <w:r w:rsidRPr="000C4CF3">
        <w:rPr>
          <w:sz w:val="24"/>
          <w:szCs w:val="24"/>
        </w:rPr>
        <w:t>To submit to multiple jurisdictions, use one submission</w:t>
      </w:r>
      <w:r>
        <w:rPr>
          <w:sz w:val="24"/>
          <w:szCs w:val="24"/>
        </w:rPr>
        <w:t xml:space="preserve"> form. Copy and paste Sections 2 and 3 for as many jurisdictions as you wish to submit, </w:t>
      </w:r>
      <w:r w:rsidRPr="001557CA">
        <w:rPr>
          <w:sz w:val="24"/>
          <w:szCs w:val="24"/>
          <w:u w:val="single"/>
        </w:rPr>
        <w:t>clearly marking which jurisdiction</w:t>
      </w:r>
      <w:r>
        <w:rPr>
          <w:sz w:val="24"/>
          <w:szCs w:val="24"/>
        </w:rPr>
        <w:t xml:space="preserve"> each </w:t>
      </w:r>
      <w:r w:rsidR="0076509C">
        <w:rPr>
          <w:sz w:val="24"/>
          <w:szCs w:val="24"/>
        </w:rPr>
        <w:t>section relates to</w:t>
      </w:r>
      <w:r>
        <w:rPr>
          <w:sz w:val="24"/>
          <w:szCs w:val="24"/>
        </w:rPr>
        <w:t>.</w:t>
      </w:r>
    </w:p>
    <w:p w14:paraId="63EA1D10" w14:textId="77777777" w:rsidR="00D0557B" w:rsidRPr="001557CA" w:rsidRDefault="00D0557B" w:rsidP="001557CA">
      <w:pPr>
        <w:spacing w:before="200"/>
        <w:rPr>
          <w:sz w:val="24"/>
          <w:szCs w:val="24"/>
        </w:rPr>
      </w:pPr>
    </w:p>
    <w:p w14:paraId="271BB7A3" w14:textId="235C932D" w:rsidR="00E32ED3" w:rsidRDefault="00E32ED3" w:rsidP="00E32ED3">
      <w:pPr>
        <w:tabs>
          <w:tab w:val="left" w:pos="900"/>
        </w:tabs>
        <w:suppressAutoHyphens w:val="0"/>
        <w:autoSpaceDN/>
        <w:textAlignment w:val="auto"/>
        <w:rPr>
          <w:rFonts w:cs="Calibri"/>
          <w:b/>
          <w:sz w:val="32"/>
        </w:rPr>
      </w:pPr>
      <w:r>
        <w:rPr>
          <w:rFonts w:cs="Calibri"/>
          <w:b/>
          <w:sz w:val="32"/>
        </w:rPr>
        <w:t>Section 1: Contact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964"/>
        <w:gridCol w:w="3675"/>
      </w:tblGrid>
      <w:tr w:rsidR="00E32ED3" w14:paraId="01A75096" w14:textId="77777777" w:rsidTr="000C4CF3">
        <w:trPr>
          <w:trHeight w:val="314"/>
        </w:trPr>
        <w:tc>
          <w:tcPr>
            <w:tcW w:w="2581" w:type="dxa"/>
          </w:tcPr>
          <w:p w14:paraId="62A99AC1" w14:textId="77777777" w:rsidR="00E32ED3" w:rsidRPr="002E5510" w:rsidRDefault="00E32ED3" w:rsidP="00A91350">
            <w:pPr>
              <w:tabs>
                <w:tab w:val="right" w:pos="9026"/>
              </w:tabs>
              <w:spacing w:after="0" w:line="240" w:lineRule="auto"/>
              <w:rPr>
                <w:b/>
              </w:rPr>
            </w:pPr>
            <w:r w:rsidRPr="002E5510">
              <w:rPr>
                <w:b/>
                <w:sz w:val="24"/>
              </w:rPr>
              <w:t>Firm Name</w:t>
            </w:r>
          </w:p>
        </w:tc>
        <w:tc>
          <w:tcPr>
            <w:tcW w:w="2976" w:type="dxa"/>
          </w:tcPr>
          <w:p w14:paraId="1FA2C8AA" w14:textId="77777777" w:rsidR="00E32ED3" w:rsidRDefault="00E32ED3" w:rsidP="00A91350">
            <w:pPr>
              <w:tabs>
                <w:tab w:val="right" w:pos="9026"/>
              </w:tabs>
              <w:spacing w:after="0" w:line="240" w:lineRule="auto"/>
            </w:pPr>
          </w:p>
          <w:p w14:paraId="42F8E079" w14:textId="77777777" w:rsidR="00E32ED3" w:rsidRDefault="00E32ED3" w:rsidP="00A91350">
            <w:pPr>
              <w:tabs>
                <w:tab w:val="right" w:pos="9026"/>
              </w:tabs>
              <w:spacing w:after="0" w:line="240" w:lineRule="auto"/>
            </w:pPr>
          </w:p>
        </w:tc>
        <w:tc>
          <w:tcPr>
            <w:tcW w:w="3686" w:type="dxa"/>
          </w:tcPr>
          <w:p w14:paraId="60C85D11" w14:textId="08589D5D" w:rsidR="00E32ED3" w:rsidRPr="002E5510" w:rsidRDefault="00E32ED3" w:rsidP="00A91350">
            <w:pPr>
              <w:tabs>
                <w:tab w:val="right" w:pos="9026"/>
              </w:tabs>
              <w:spacing w:after="0" w:line="240" w:lineRule="auto"/>
              <w:rPr>
                <w:b/>
              </w:rPr>
            </w:pPr>
            <w:r w:rsidRPr="002E5510">
              <w:rPr>
                <w:b/>
                <w:sz w:val="24"/>
              </w:rPr>
              <w:t>Country</w:t>
            </w:r>
            <w:r w:rsidR="001557CA">
              <w:rPr>
                <w:b/>
                <w:sz w:val="24"/>
              </w:rPr>
              <w:t>:</w:t>
            </w:r>
          </w:p>
        </w:tc>
      </w:tr>
      <w:tr w:rsidR="00E32ED3" w14:paraId="6826494F" w14:textId="77777777" w:rsidTr="000C4CF3">
        <w:trPr>
          <w:trHeight w:val="314"/>
        </w:trPr>
        <w:tc>
          <w:tcPr>
            <w:tcW w:w="2581" w:type="dxa"/>
          </w:tcPr>
          <w:p w14:paraId="768F0002" w14:textId="4A7E93DD" w:rsidR="00E32ED3" w:rsidRPr="002E5510" w:rsidRDefault="001557CA" w:rsidP="00A91350">
            <w:pPr>
              <w:tabs>
                <w:tab w:val="right" w:pos="9026"/>
              </w:tabs>
              <w:spacing w:after="0" w:line="240" w:lineRule="auto"/>
              <w:rPr>
                <w:b/>
                <w:sz w:val="24"/>
              </w:rPr>
            </w:pPr>
            <w:r>
              <w:rPr>
                <w:b/>
                <w:sz w:val="24"/>
              </w:rPr>
              <w:t xml:space="preserve">Submitting </w:t>
            </w:r>
            <w:r w:rsidR="00E32ED3" w:rsidRPr="002E5510">
              <w:rPr>
                <w:b/>
                <w:sz w:val="24"/>
              </w:rPr>
              <w:t>Department</w:t>
            </w:r>
          </w:p>
        </w:tc>
        <w:tc>
          <w:tcPr>
            <w:tcW w:w="6662" w:type="dxa"/>
            <w:gridSpan w:val="2"/>
          </w:tcPr>
          <w:p w14:paraId="67003BF5" w14:textId="77777777" w:rsidR="00E32ED3" w:rsidRDefault="00E32ED3" w:rsidP="00A91350">
            <w:pPr>
              <w:tabs>
                <w:tab w:val="right" w:pos="9026"/>
              </w:tabs>
              <w:spacing w:after="0" w:line="240" w:lineRule="auto"/>
            </w:pPr>
          </w:p>
          <w:p w14:paraId="0F09058A" w14:textId="77777777" w:rsidR="00E32ED3" w:rsidRDefault="00E32ED3" w:rsidP="00A91350">
            <w:pPr>
              <w:tabs>
                <w:tab w:val="right" w:pos="9026"/>
              </w:tabs>
              <w:spacing w:after="0" w:line="240" w:lineRule="auto"/>
            </w:pPr>
          </w:p>
        </w:tc>
      </w:tr>
      <w:tr w:rsidR="001557CA" w14:paraId="1FBF4CDD" w14:textId="77777777" w:rsidTr="000C4CF3">
        <w:trPr>
          <w:trHeight w:val="314"/>
        </w:trPr>
        <w:tc>
          <w:tcPr>
            <w:tcW w:w="2581" w:type="dxa"/>
          </w:tcPr>
          <w:p w14:paraId="41F2A5B9" w14:textId="77777777" w:rsidR="001557CA" w:rsidRDefault="001557CA" w:rsidP="00A91350">
            <w:pPr>
              <w:tabs>
                <w:tab w:val="right" w:pos="9026"/>
              </w:tabs>
              <w:spacing w:after="0" w:line="240" w:lineRule="auto"/>
              <w:rPr>
                <w:b/>
                <w:sz w:val="24"/>
              </w:rPr>
            </w:pPr>
            <w:r w:rsidRPr="002E5510">
              <w:rPr>
                <w:b/>
                <w:sz w:val="24"/>
              </w:rPr>
              <w:t>Head of Dep</w:t>
            </w:r>
            <w:r>
              <w:rPr>
                <w:b/>
                <w:sz w:val="24"/>
              </w:rPr>
              <w:t>artment</w:t>
            </w:r>
          </w:p>
          <w:p w14:paraId="1FD75529" w14:textId="77777777" w:rsidR="00D0557B" w:rsidRPr="002E5510" w:rsidRDefault="00D0557B" w:rsidP="00A91350">
            <w:pPr>
              <w:tabs>
                <w:tab w:val="right" w:pos="9026"/>
              </w:tabs>
              <w:spacing w:after="0" w:line="240" w:lineRule="auto"/>
              <w:rPr>
                <w:b/>
                <w:sz w:val="24"/>
              </w:rPr>
            </w:pPr>
          </w:p>
        </w:tc>
        <w:tc>
          <w:tcPr>
            <w:tcW w:w="2976" w:type="dxa"/>
          </w:tcPr>
          <w:p w14:paraId="6A3B0ECE" w14:textId="77777777" w:rsidR="001557CA" w:rsidRDefault="001557CA" w:rsidP="00A91350">
            <w:pPr>
              <w:tabs>
                <w:tab w:val="right" w:pos="9026"/>
              </w:tabs>
              <w:spacing w:after="0" w:line="240" w:lineRule="auto"/>
            </w:pPr>
          </w:p>
        </w:tc>
        <w:tc>
          <w:tcPr>
            <w:tcW w:w="3686" w:type="dxa"/>
          </w:tcPr>
          <w:p w14:paraId="245D0616" w14:textId="1B43852C" w:rsidR="001557CA" w:rsidRPr="001557CA" w:rsidRDefault="001557CA" w:rsidP="00A91350">
            <w:pPr>
              <w:tabs>
                <w:tab w:val="right" w:pos="9026"/>
              </w:tabs>
              <w:spacing w:after="0" w:line="240" w:lineRule="auto"/>
              <w:rPr>
                <w:b/>
                <w:bCs/>
              </w:rPr>
            </w:pPr>
            <w:r>
              <w:rPr>
                <w:b/>
                <w:bCs/>
              </w:rPr>
              <w:t>Email:</w:t>
            </w:r>
          </w:p>
        </w:tc>
      </w:tr>
      <w:tr w:rsidR="001557CA" w14:paraId="7AF43546" w14:textId="77777777" w:rsidTr="000C4CF3">
        <w:trPr>
          <w:trHeight w:val="314"/>
        </w:trPr>
        <w:tc>
          <w:tcPr>
            <w:tcW w:w="2581" w:type="dxa"/>
          </w:tcPr>
          <w:p w14:paraId="08F49015" w14:textId="57FE9346" w:rsidR="001557CA" w:rsidRPr="002E5510" w:rsidRDefault="001557CA" w:rsidP="00A91350">
            <w:pPr>
              <w:tabs>
                <w:tab w:val="right" w:pos="9026"/>
              </w:tabs>
              <w:spacing w:after="0" w:line="240" w:lineRule="auto"/>
              <w:rPr>
                <w:b/>
                <w:sz w:val="24"/>
              </w:rPr>
            </w:pPr>
            <w:r>
              <w:rPr>
                <w:b/>
                <w:sz w:val="24"/>
              </w:rPr>
              <w:t xml:space="preserve">Primary Contact </w:t>
            </w:r>
            <w:r w:rsidRPr="001557CA">
              <w:rPr>
                <w:bCs/>
                <w:szCs w:val="20"/>
              </w:rPr>
              <w:t>(for information on shortlists and ceremony details)</w:t>
            </w:r>
          </w:p>
        </w:tc>
        <w:tc>
          <w:tcPr>
            <w:tcW w:w="2976" w:type="dxa"/>
          </w:tcPr>
          <w:p w14:paraId="62357B52" w14:textId="77777777" w:rsidR="001557CA" w:rsidRDefault="001557CA" w:rsidP="00A91350">
            <w:pPr>
              <w:tabs>
                <w:tab w:val="right" w:pos="9026"/>
              </w:tabs>
              <w:spacing w:after="0" w:line="240" w:lineRule="auto"/>
            </w:pPr>
          </w:p>
        </w:tc>
        <w:tc>
          <w:tcPr>
            <w:tcW w:w="3686" w:type="dxa"/>
          </w:tcPr>
          <w:p w14:paraId="503E23E7" w14:textId="1B6BE279" w:rsidR="001557CA" w:rsidRDefault="001557CA" w:rsidP="00A91350">
            <w:pPr>
              <w:tabs>
                <w:tab w:val="right" w:pos="9026"/>
              </w:tabs>
              <w:spacing w:after="0" w:line="240" w:lineRule="auto"/>
            </w:pPr>
            <w:r>
              <w:rPr>
                <w:b/>
                <w:bCs/>
              </w:rPr>
              <w:t>Email:</w:t>
            </w:r>
          </w:p>
        </w:tc>
      </w:tr>
    </w:tbl>
    <w:p w14:paraId="619D17DE" w14:textId="77777777" w:rsidR="00E32ED3" w:rsidRDefault="00E32ED3" w:rsidP="00E32ED3">
      <w:pPr>
        <w:tabs>
          <w:tab w:val="left" w:pos="900"/>
        </w:tabs>
        <w:suppressAutoHyphens w:val="0"/>
        <w:autoSpaceDN/>
        <w:textAlignment w:val="auto"/>
        <w:rPr>
          <w:rFonts w:cs="Calibri"/>
          <w:b/>
          <w:sz w:val="32"/>
        </w:rPr>
      </w:pPr>
    </w:p>
    <w:p w14:paraId="7A9AE07A" w14:textId="77777777" w:rsidR="002402FA" w:rsidRDefault="002402FA">
      <w:pPr>
        <w:suppressAutoHyphens w:val="0"/>
        <w:autoSpaceDN/>
        <w:spacing w:after="160" w:line="278" w:lineRule="auto"/>
        <w:textAlignment w:val="auto"/>
        <w:rPr>
          <w:rFonts w:cs="Calibri"/>
          <w:b/>
          <w:sz w:val="32"/>
        </w:rPr>
      </w:pPr>
      <w:r>
        <w:rPr>
          <w:rFonts w:cs="Calibri"/>
          <w:b/>
          <w:sz w:val="32"/>
        </w:rPr>
        <w:br w:type="page"/>
      </w:r>
    </w:p>
    <w:p w14:paraId="3511C95C" w14:textId="05ADE0EF" w:rsidR="00E32ED3" w:rsidRPr="001836BF" w:rsidRDefault="00E32ED3" w:rsidP="00E32ED3">
      <w:pPr>
        <w:tabs>
          <w:tab w:val="left" w:pos="900"/>
        </w:tabs>
        <w:suppressAutoHyphens w:val="0"/>
        <w:autoSpaceDN/>
        <w:textAlignment w:val="auto"/>
        <w:rPr>
          <w:rFonts w:cs="Calibri"/>
          <w:b/>
          <w:sz w:val="32"/>
        </w:rPr>
      </w:pPr>
      <w:r>
        <w:rPr>
          <w:rFonts w:cs="Calibri"/>
          <w:b/>
          <w:sz w:val="32"/>
        </w:rPr>
        <w:lastRenderedPageBreak/>
        <w:t>Section 2: Significant matters</w:t>
      </w:r>
    </w:p>
    <w:p w14:paraId="261F1FF7" w14:textId="33028DDB" w:rsidR="00E32ED3" w:rsidRPr="000C4CF3" w:rsidRDefault="00E32ED3" w:rsidP="00E32ED3">
      <w:pPr>
        <w:rPr>
          <w:rFonts w:cs="Calibri"/>
          <w:sz w:val="32"/>
          <w:szCs w:val="32"/>
        </w:rPr>
      </w:pPr>
      <w:r w:rsidRPr="000C4CF3">
        <w:rPr>
          <w:rFonts w:cs="Calibri"/>
          <w:color w:val="800000"/>
          <w:sz w:val="24"/>
          <w:szCs w:val="24"/>
        </w:rPr>
        <w:t xml:space="preserve">Please provide 3-5 matters that exemplify your media law practice. Matters included must have been active in the past 12 months. Minimum. </w:t>
      </w:r>
      <w:r w:rsidRPr="000C4CF3">
        <w:rPr>
          <w:rFonts w:cs="Calibri"/>
          <w:b/>
          <w:bCs/>
          <w:color w:val="800000"/>
          <w:sz w:val="24"/>
          <w:szCs w:val="24"/>
        </w:rPr>
        <w:t>Non-</w:t>
      </w:r>
      <w:r w:rsidRPr="000C4CF3">
        <w:rPr>
          <w:rStyle w:val="Emphasis"/>
          <w:rFonts w:cs="Calibri"/>
          <w:color w:val="800000"/>
          <w:sz w:val="24"/>
          <w:szCs w:val="24"/>
        </w:rPr>
        <w:t xml:space="preserve">disclosable </w:t>
      </w:r>
      <w:r w:rsidRPr="000C4CF3">
        <w:rPr>
          <w:rFonts w:cs="Calibri"/>
          <w:color w:val="800000"/>
          <w:sz w:val="24"/>
          <w:szCs w:val="24"/>
        </w:rPr>
        <w:t xml:space="preserve">cases are permitted but must be clearly marked as confidential. </w:t>
      </w:r>
    </w:p>
    <w:p w14:paraId="0AAFE42D" w14:textId="77777777" w:rsidR="002402FA" w:rsidRDefault="002402FA">
      <w:pPr>
        <w:rPr>
          <w:b/>
          <w:sz w:val="24"/>
          <w:u w:val="single"/>
        </w:rPr>
      </w:pPr>
    </w:p>
    <w:p w14:paraId="44F1E8BD" w14:textId="568014EE" w:rsidR="00BA0339" w:rsidRDefault="002402FA">
      <w:pPr>
        <w:rPr>
          <w:b/>
          <w:sz w:val="24"/>
          <w:u w:val="single"/>
        </w:rPr>
      </w:pPr>
      <w:r w:rsidRPr="002402FA">
        <w:rPr>
          <w:b/>
          <w:sz w:val="24"/>
          <w:u w:val="single"/>
        </w:rPr>
        <w:t>Matter 1</w:t>
      </w:r>
    </w:p>
    <w:p w14:paraId="624AEA86" w14:textId="078E4CB3" w:rsidR="002402FA" w:rsidRDefault="002402FA">
      <w:pPr>
        <w:rPr>
          <w:b/>
          <w:sz w:val="24"/>
        </w:rPr>
      </w:pPr>
      <w:r>
        <w:rPr>
          <w:b/>
          <w:sz w:val="24"/>
        </w:rPr>
        <w:t>Client/s:</w:t>
      </w:r>
    </w:p>
    <w:p w14:paraId="6DB01743" w14:textId="337EAD91" w:rsidR="002402FA" w:rsidRDefault="002402FA">
      <w:pPr>
        <w:rPr>
          <w:b/>
          <w:sz w:val="24"/>
        </w:rPr>
      </w:pPr>
      <w:r>
        <w:rPr>
          <w:b/>
          <w:sz w:val="24"/>
        </w:rPr>
        <w:t>Description of work involved (max. 200 words):</w:t>
      </w:r>
    </w:p>
    <w:p w14:paraId="0FAE051F" w14:textId="53FDEBB8" w:rsidR="002402FA" w:rsidRDefault="002402FA">
      <w:pPr>
        <w:rPr>
          <w:b/>
          <w:sz w:val="24"/>
        </w:rPr>
      </w:pPr>
      <w:r>
        <w:rPr>
          <w:b/>
          <w:sz w:val="24"/>
        </w:rPr>
        <w:t>Significance (max. 50 words):</w:t>
      </w:r>
    </w:p>
    <w:p w14:paraId="7BEBB793" w14:textId="577D86EC" w:rsidR="002402FA" w:rsidRDefault="002402FA">
      <w:pPr>
        <w:rPr>
          <w:b/>
          <w:sz w:val="24"/>
        </w:rPr>
      </w:pPr>
      <w:r>
        <w:rPr>
          <w:b/>
          <w:sz w:val="24"/>
        </w:rPr>
        <w:t>Value:</w:t>
      </w:r>
    </w:p>
    <w:p w14:paraId="3A1C0352" w14:textId="49412B64" w:rsidR="002402FA" w:rsidRDefault="002402FA">
      <w:pPr>
        <w:rPr>
          <w:b/>
          <w:sz w:val="24"/>
          <w:szCs w:val="24"/>
        </w:rPr>
      </w:pPr>
      <w:r>
        <w:rPr>
          <w:b/>
          <w:sz w:val="24"/>
        </w:rPr>
        <w:t xml:space="preserve">Key </w:t>
      </w:r>
      <w:r>
        <w:rPr>
          <w:b/>
          <w:sz w:val="24"/>
          <w:szCs w:val="24"/>
        </w:rPr>
        <w:t>l</w:t>
      </w:r>
      <w:r w:rsidRPr="00877D5F">
        <w:rPr>
          <w:b/>
          <w:sz w:val="24"/>
          <w:szCs w:val="24"/>
        </w:rPr>
        <w:t>awyers involved from your law firm</w:t>
      </w:r>
      <w:r>
        <w:rPr>
          <w:b/>
          <w:sz w:val="24"/>
          <w:szCs w:val="24"/>
        </w:rPr>
        <w:t xml:space="preserve"> (max. 3 lawyers, with significant focus on media law):</w:t>
      </w:r>
    </w:p>
    <w:p w14:paraId="4B53CA80" w14:textId="7F6A17FA" w:rsidR="002402FA" w:rsidRDefault="002402FA">
      <w:pPr>
        <w:rPr>
          <w:rFonts w:cs="Calibri"/>
          <w:b/>
          <w:sz w:val="24"/>
          <w:szCs w:val="24"/>
        </w:rPr>
      </w:pPr>
      <w:r w:rsidRPr="00877D5F">
        <w:rPr>
          <w:rFonts w:cs="Calibri"/>
          <w:b/>
          <w:sz w:val="24"/>
          <w:szCs w:val="24"/>
        </w:rPr>
        <w:t>Opposing client counsel</w:t>
      </w:r>
      <w:r>
        <w:rPr>
          <w:rFonts w:cs="Calibri"/>
          <w:b/>
          <w:sz w:val="24"/>
          <w:szCs w:val="24"/>
        </w:rPr>
        <w:t>:</w:t>
      </w:r>
    </w:p>
    <w:p w14:paraId="7E03F37E" w14:textId="0D436E81" w:rsidR="002402FA" w:rsidRDefault="002402FA">
      <w:pPr>
        <w:rPr>
          <w:b/>
          <w:sz w:val="24"/>
        </w:rPr>
      </w:pPr>
      <w:r w:rsidRPr="002402FA">
        <w:rPr>
          <w:b/>
          <w:sz w:val="24"/>
        </w:rPr>
        <w:t>Date completed</w:t>
      </w:r>
      <w:r>
        <w:rPr>
          <w:b/>
          <w:sz w:val="24"/>
        </w:rPr>
        <w:t xml:space="preserve"> or current status:</w:t>
      </w:r>
    </w:p>
    <w:p w14:paraId="0B31F649" w14:textId="77777777" w:rsidR="002402FA" w:rsidRDefault="002402FA">
      <w:pPr>
        <w:rPr>
          <w:b/>
          <w:sz w:val="24"/>
        </w:rPr>
      </w:pPr>
    </w:p>
    <w:p w14:paraId="3312F615" w14:textId="30BFC0D5" w:rsidR="002402FA" w:rsidRDefault="002402FA" w:rsidP="002402FA">
      <w:pPr>
        <w:rPr>
          <w:b/>
          <w:sz w:val="24"/>
          <w:u w:val="single"/>
        </w:rPr>
      </w:pPr>
      <w:r w:rsidRPr="002402FA">
        <w:rPr>
          <w:b/>
          <w:sz w:val="24"/>
          <w:u w:val="single"/>
        </w:rPr>
        <w:t xml:space="preserve">Matter </w:t>
      </w:r>
      <w:r>
        <w:rPr>
          <w:b/>
          <w:sz w:val="24"/>
          <w:u w:val="single"/>
        </w:rPr>
        <w:t>2</w:t>
      </w:r>
    </w:p>
    <w:p w14:paraId="797756A5" w14:textId="77777777" w:rsidR="002402FA" w:rsidRDefault="002402FA" w:rsidP="002402FA">
      <w:pPr>
        <w:rPr>
          <w:b/>
          <w:sz w:val="24"/>
        </w:rPr>
      </w:pPr>
      <w:r>
        <w:rPr>
          <w:b/>
          <w:sz w:val="24"/>
        </w:rPr>
        <w:t>Client/s:</w:t>
      </w:r>
    </w:p>
    <w:p w14:paraId="72440208" w14:textId="77777777" w:rsidR="002402FA" w:rsidRDefault="002402FA" w:rsidP="002402FA">
      <w:pPr>
        <w:rPr>
          <w:b/>
          <w:sz w:val="24"/>
        </w:rPr>
      </w:pPr>
      <w:r>
        <w:rPr>
          <w:b/>
          <w:sz w:val="24"/>
        </w:rPr>
        <w:t>Description of work involved (max. 200 words):</w:t>
      </w:r>
    </w:p>
    <w:p w14:paraId="360EE41E" w14:textId="77777777" w:rsidR="002402FA" w:rsidRDefault="002402FA" w:rsidP="002402FA">
      <w:pPr>
        <w:rPr>
          <w:b/>
          <w:sz w:val="24"/>
        </w:rPr>
      </w:pPr>
      <w:r>
        <w:rPr>
          <w:b/>
          <w:sz w:val="24"/>
        </w:rPr>
        <w:t>Significance (max. 50 words):</w:t>
      </w:r>
    </w:p>
    <w:p w14:paraId="74522C6F" w14:textId="77777777" w:rsidR="002402FA" w:rsidRDefault="002402FA" w:rsidP="002402FA">
      <w:pPr>
        <w:rPr>
          <w:b/>
          <w:sz w:val="24"/>
        </w:rPr>
      </w:pPr>
      <w:r>
        <w:rPr>
          <w:b/>
          <w:sz w:val="24"/>
        </w:rPr>
        <w:t>Value:</w:t>
      </w:r>
    </w:p>
    <w:p w14:paraId="0F7FA0DA" w14:textId="77777777" w:rsidR="002402FA" w:rsidRDefault="002402FA" w:rsidP="002402FA">
      <w:pPr>
        <w:rPr>
          <w:b/>
          <w:sz w:val="24"/>
          <w:szCs w:val="24"/>
        </w:rPr>
      </w:pPr>
      <w:r>
        <w:rPr>
          <w:b/>
          <w:sz w:val="24"/>
        </w:rPr>
        <w:t xml:space="preserve">Key </w:t>
      </w:r>
      <w:r>
        <w:rPr>
          <w:b/>
          <w:sz w:val="24"/>
          <w:szCs w:val="24"/>
        </w:rPr>
        <w:t>l</w:t>
      </w:r>
      <w:r w:rsidRPr="00877D5F">
        <w:rPr>
          <w:b/>
          <w:sz w:val="24"/>
          <w:szCs w:val="24"/>
        </w:rPr>
        <w:t>awyers involved from your law firm</w:t>
      </w:r>
      <w:r>
        <w:rPr>
          <w:b/>
          <w:sz w:val="24"/>
          <w:szCs w:val="24"/>
        </w:rPr>
        <w:t xml:space="preserve"> (max. 3 lawyers, with significant focus on media law):</w:t>
      </w:r>
    </w:p>
    <w:p w14:paraId="2E4A8EDB" w14:textId="77777777" w:rsidR="002402FA" w:rsidRDefault="002402FA" w:rsidP="002402FA">
      <w:pPr>
        <w:rPr>
          <w:rFonts w:cs="Calibri"/>
          <w:b/>
          <w:sz w:val="24"/>
          <w:szCs w:val="24"/>
        </w:rPr>
      </w:pPr>
      <w:r w:rsidRPr="00877D5F">
        <w:rPr>
          <w:rFonts w:cs="Calibri"/>
          <w:b/>
          <w:sz w:val="24"/>
          <w:szCs w:val="24"/>
        </w:rPr>
        <w:t>Opposing client counsel</w:t>
      </w:r>
      <w:r>
        <w:rPr>
          <w:rFonts w:cs="Calibri"/>
          <w:b/>
          <w:sz w:val="24"/>
          <w:szCs w:val="24"/>
        </w:rPr>
        <w:t>:</w:t>
      </w:r>
    </w:p>
    <w:p w14:paraId="7D574238" w14:textId="77777777" w:rsidR="002402FA" w:rsidRDefault="002402FA" w:rsidP="002402FA">
      <w:pPr>
        <w:rPr>
          <w:b/>
          <w:sz w:val="24"/>
        </w:rPr>
      </w:pPr>
      <w:r w:rsidRPr="002402FA">
        <w:rPr>
          <w:b/>
          <w:sz w:val="24"/>
        </w:rPr>
        <w:t>Date completed</w:t>
      </w:r>
      <w:r>
        <w:rPr>
          <w:b/>
          <w:sz w:val="24"/>
        </w:rPr>
        <w:t xml:space="preserve"> or current status:</w:t>
      </w:r>
    </w:p>
    <w:p w14:paraId="1A59B5E9" w14:textId="554F1907" w:rsidR="002402FA" w:rsidRDefault="002402FA" w:rsidP="002402FA">
      <w:pPr>
        <w:rPr>
          <w:b/>
          <w:sz w:val="24"/>
          <w:u w:val="single"/>
        </w:rPr>
      </w:pPr>
      <w:r w:rsidRPr="002402FA">
        <w:rPr>
          <w:b/>
          <w:sz w:val="24"/>
          <w:u w:val="single"/>
        </w:rPr>
        <w:lastRenderedPageBreak/>
        <w:t xml:space="preserve">Matter </w:t>
      </w:r>
      <w:r>
        <w:rPr>
          <w:b/>
          <w:sz w:val="24"/>
          <w:u w:val="single"/>
        </w:rPr>
        <w:t>3</w:t>
      </w:r>
    </w:p>
    <w:p w14:paraId="7EA4755F" w14:textId="77777777" w:rsidR="002402FA" w:rsidRDefault="002402FA" w:rsidP="002402FA">
      <w:pPr>
        <w:rPr>
          <w:b/>
          <w:sz w:val="24"/>
        </w:rPr>
      </w:pPr>
      <w:r>
        <w:rPr>
          <w:b/>
          <w:sz w:val="24"/>
        </w:rPr>
        <w:t>Client/s:</w:t>
      </w:r>
    </w:p>
    <w:p w14:paraId="0637B387" w14:textId="77777777" w:rsidR="002402FA" w:rsidRDefault="002402FA" w:rsidP="002402FA">
      <w:pPr>
        <w:rPr>
          <w:b/>
          <w:sz w:val="24"/>
        </w:rPr>
      </w:pPr>
      <w:r>
        <w:rPr>
          <w:b/>
          <w:sz w:val="24"/>
        </w:rPr>
        <w:t>Description of work involved (max. 200 words):</w:t>
      </w:r>
    </w:p>
    <w:p w14:paraId="21EEF8D1" w14:textId="77777777" w:rsidR="002402FA" w:rsidRDefault="002402FA" w:rsidP="002402FA">
      <w:pPr>
        <w:rPr>
          <w:b/>
          <w:sz w:val="24"/>
        </w:rPr>
      </w:pPr>
      <w:r>
        <w:rPr>
          <w:b/>
          <w:sz w:val="24"/>
        </w:rPr>
        <w:t>Significance (max. 50 words):</w:t>
      </w:r>
    </w:p>
    <w:p w14:paraId="67CC3B4C" w14:textId="77777777" w:rsidR="002402FA" w:rsidRDefault="002402FA" w:rsidP="002402FA">
      <w:pPr>
        <w:rPr>
          <w:b/>
          <w:sz w:val="24"/>
        </w:rPr>
      </w:pPr>
      <w:r>
        <w:rPr>
          <w:b/>
          <w:sz w:val="24"/>
        </w:rPr>
        <w:t>Value:</w:t>
      </w:r>
    </w:p>
    <w:p w14:paraId="210BB67E" w14:textId="77777777" w:rsidR="002402FA" w:rsidRDefault="002402FA" w:rsidP="002402FA">
      <w:pPr>
        <w:rPr>
          <w:b/>
          <w:sz w:val="24"/>
          <w:szCs w:val="24"/>
        </w:rPr>
      </w:pPr>
      <w:r>
        <w:rPr>
          <w:b/>
          <w:sz w:val="24"/>
        </w:rPr>
        <w:t xml:space="preserve">Key </w:t>
      </w:r>
      <w:r>
        <w:rPr>
          <w:b/>
          <w:sz w:val="24"/>
          <w:szCs w:val="24"/>
        </w:rPr>
        <w:t>l</w:t>
      </w:r>
      <w:r w:rsidRPr="00877D5F">
        <w:rPr>
          <w:b/>
          <w:sz w:val="24"/>
          <w:szCs w:val="24"/>
        </w:rPr>
        <w:t>awyers involved from your law firm</w:t>
      </w:r>
      <w:r>
        <w:rPr>
          <w:b/>
          <w:sz w:val="24"/>
          <w:szCs w:val="24"/>
        </w:rPr>
        <w:t xml:space="preserve"> (max. 3 lawyers, with significant focus on media law):</w:t>
      </w:r>
    </w:p>
    <w:p w14:paraId="5964B81E" w14:textId="77777777" w:rsidR="002402FA" w:rsidRDefault="002402FA" w:rsidP="002402FA">
      <w:pPr>
        <w:rPr>
          <w:rFonts w:cs="Calibri"/>
          <w:b/>
          <w:sz w:val="24"/>
          <w:szCs w:val="24"/>
        </w:rPr>
      </w:pPr>
      <w:r w:rsidRPr="00877D5F">
        <w:rPr>
          <w:rFonts w:cs="Calibri"/>
          <w:b/>
          <w:sz w:val="24"/>
          <w:szCs w:val="24"/>
        </w:rPr>
        <w:t>Opposing client counsel</w:t>
      </w:r>
      <w:r>
        <w:rPr>
          <w:rFonts w:cs="Calibri"/>
          <w:b/>
          <w:sz w:val="24"/>
          <w:szCs w:val="24"/>
        </w:rPr>
        <w:t>:</w:t>
      </w:r>
    </w:p>
    <w:p w14:paraId="07F84785" w14:textId="77777777" w:rsidR="002402FA" w:rsidRDefault="002402FA" w:rsidP="002402FA">
      <w:pPr>
        <w:rPr>
          <w:b/>
          <w:sz w:val="24"/>
        </w:rPr>
      </w:pPr>
      <w:r w:rsidRPr="002402FA">
        <w:rPr>
          <w:b/>
          <w:sz w:val="24"/>
        </w:rPr>
        <w:t>Date completed</w:t>
      </w:r>
      <w:r>
        <w:rPr>
          <w:b/>
          <w:sz w:val="24"/>
        </w:rPr>
        <w:t xml:space="preserve"> or current status:</w:t>
      </w:r>
    </w:p>
    <w:p w14:paraId="317E89A9" w14:textId="77777777" w:rsidR="002402FA" w:rsidRDefault="002402FA" w:rsidP="002402FA">
      <w:pPr>
        <w:rPr>
          <w:b/>
          <w:sz w:val="24"/>
        </w:rPr>
      </w:pPr>
    </w:p>
    <w:p w14:paraId="3F20297C" w14:textId="1E0D89BB" w:rsidR="002402FA" w:rsidRDefault="002402FA" w:rsidP="002402FA">
      <w:pPr>
        <w:rPr>
          <w:b/>
          <w:sz w:val="24"/>
          <w:u w:val="single"/>
        </w:rPr>
      </w:pPr>
      <w:r w:rsidRPr="002402FA">
        <w:rPr>
          <w:b/>
          <w:sz w:val="24"/>
          <w:u w:val="single"/>
        </w:rPr>
        <w:t xml:space="preserve">Matter </w:t>
      </w:r>
      <w:r>
        <w:rPr>
          <w:b/>
          <w:sz w:val="24"/>
          <w:u w:val="single"/>
        </w:rPr>
        <w:t>4 (optional)</w:t>
      </w:r>
    </w:p>
    <w:p w14:paraId="4FE46139" w14:textId="77777777" w:rsidR="002402FA" w:rsidRDefault="002402FA" w:rsidP="002402FA">
      <w:pPr>
        <w:rPr>
          <w:b/>
          <w:sz w:val="24"/>
        </w:rPr>
      </w:pPr>
      <w:r>
        <w:rPr>
          <w:b/>
          <w:sz w:val="24"/>
        </w:rPr>
        <w:t>Client/s:</w:t>
      </w:r>
    </w:p>
    <w:p w14:paraId="0772A61F" w14:textId="77777777" w:rsidR="002402FA" w:rsidRDefault="002402FA" w:rsidP="002402FA">
      <w:pPr>
        <w:rPr>
          <w:b/>
          <w:sz w:val="24"/>
        </w:rPr>
      </w:pPr>
      <w:r>
        <w:rPr>
          <w:b/>
          <w:sz w:val="24"/>
        </w:rPr>
        <w:t>Description of work involved (max. 200 words):</w:t>
      </w:r>
    </w:p>
    <w:p w14:paraId="545BA1A4" w14:textId="77777777" w:rsidR="002402FA" w:rsidRDefault="002402FA" w:rsidP="002402FA">
      <w:pPr>
        <w:rPr>
          <w:b/>
          <w:sz w:val="24"/>
        </w:rPr>
      </w:pPr>
      <w:r>
        <w:rPr>
          <w:b/>
          <w:sz w:val="24"/>
        </w:rPr>
        <w:t>Significance (max. 50 words):</w:t>
      </w:r>
    </w:p>
    <w:p w14:paraId="5A54FB20" w14:textId="77777777" w:rsidR="002402FA" w:rsidRDefault="002402FA" w:rsidP="002402FA">
      <w:pPr>
        <w:rPr>
          <w:b/>
          <w:sz w:val="24"/>
        </w:rPr>
      </w:pPr>
      <w:r>
        <w:rPr>
          <w:b/>
          <w:sz w:val="24"/>
        </w:rPr>
        <w:t>Value:</w:t>
      </w:r>
    </w:p>
    <w:p w14:paraId="0932DFB5" w14:textId="77777777" w:rsidR="002402FA" w:rsidRDefault="002402FA" w:rsidP="002402FA">
      <w:pPr>
        <w:rPr>
          <w:b/>
          <w:sz w:val="24"/>
          <w:szCs w:val="24"/>
        </w:rPr>
      </w:pPr>
      <w:r>
        <w:rPr>
          <w:b/>
          <w:sz w:val="24"/>
        </w:rPr>
        <w:t xml:space="preserve">Key </w:t>
      </w:r>
      <w:r>
        <w:rPr>
          <w:b/>
          <w:sz w:val="24"/>
          <w:szCs w:val="24"/>
        </w:rPr>
        <w:t>l</w:t>
      </w:r>
      <w:r w:rsidRPr="00877D5F">
        <w:rPr>
          <w:b/>
          <w:sz w:val="24"/>
          <w:szCs w:val="24"/>
        </w:rPr>
        <w:t>awyers involved from your law firm</w:t>
      </w:r>
      <w:r>
        <w:rPr>
          <w:b/>
          <w:sz w:val="24"/>
          <w:szCs w:val="24"/>
        </w:rPr>
        <w:t xml:space="preserve"> (max. 3 lawyers, with significant focus on media law):</w:t>
      </w:r>
    </w:p>
    <w:p w14:paraId="7FBCD780" w14:textId="77777777" w:rsidR="002402FA" w:rsidRDefault="002402FA" w:rsidP="002402FA">
      <w:pPr>
        <w:rPr>
          <w:rFonts w:cs="Calibri"/>
          <w:b/>
          <w:sz w:val="24"/>
          <w:szCs w:val="24"/>
        </w:rPr>
      </w:pPr>
      <w:r w:rsidRPr="00877D5F">
        <w:rPr>
          <w:rFonts w:cs="Calibri"/>
          <w:b/>
          <w:sz w:val="24"/>
          <w:szCs w:val="24"/>
        </w:rPr>
        <w:t>Opposing client counsel</w:t>
      </w:r>
      <w:r>
        <w:rPr>
          <w:rFonts w:cs="Calibri"/>
          <w:b/>
          <w:sz w:val="24"/>
          <w:szCs w:val="24"/>
        </w:rPr>
        <w:t>:</w:t>
      </w:r>
    </w:p>
    <w:p w14:paraId="0AA444E9" w14:textId="77777777" w:rsidR="002402FA" w:rsidRDefault="002402FA" w:rsidP="002402FA">
      <w:pPr>
        <w:rPr>
          <w:b/>
          <w:sz w:val="24"/>
        </w:rPr>
      </w:pPr>
      <w:r w:rsidRPr="002402FA">
        <w:rPr>
          <w:b/>
          <w:sz w:val="24"/>
        </w:rPr>
        <w:t>Date completed</w:t>
      </w:r>
      <w:r>
        <w:rPr>
          <w:b/>
          <w:sz w:val="24"/>
        </w:rPr>
        <w:t xml:space="preserve"> or current status:</w:t>
      </w:r>
    </w:p>
    <w:p w14:paraId="54177D50" w14:textId="77777777" w:rsidR="002402FA" w:rsidRDefault="002402FA" w:rsidP="002402FA">
      <w:pPr>
        <w:rPr>
          <w:b/>
          <w:sz w:val="24"/>
        </w:rPr>
      </w:pPr>
    </w:p>
    <w:p w14:paraId="4B4323A0" w14:textId="5AE65904" w:rsidR="002402FA" w:rsidRDefault="002402FA" w:rsidP="002402FA">
      <w:pPr>
        <w:rPr>
          <w:b/>
          <w:sz w:val="24"/>
          <w:u w:val="single"/>
        </w:rPr>
      </w:pPr>
      <w:r w:rsidRPr="002402FA">
        <w:rPr>
          <w:b/>
          <w:sz w:val="24"/>
          <w:u w:val="single"/>
        </w:rPr>
        <w:t xml:space="preserve">Matter </w:t>
      </w:r>
      <w:r>
        <w:rPr>
          <w:b/>
          <w:sz w:val="24"/>
          <w:u w:val="single"/>
        </w:rPr>
        <w:t>5 (optional)</w:t>
      </w:r>
    </w:p>
    <w:p w14:paraId="69BA91EE" w14:textId="77777777" w:rsidR="002402FA" w:rsidRDefault="002402FA" w:rsidP="002402FA">
      <w:pPr>
        <w:rPr>
          <w:b/>
          <w:sz w:val="24"/>
        </w:rPr>
      </w:pPr>
      <w:r>
        <w:rPr>
          <w:b/>
          <w:sz w:val="24"/>
        </w:rPr>
        <w:t>Client/s:</w:t>
      </w:r>
    </w:p>
    <w:p w14:paraId="357D4B60" w14:textId="77777777" w:rsidR="002402FA" w:rsidRDefault="002402FA" w:rsidP="002402FA">
      <w:pPr>
        <w:rPr>
          <w:b/>
          <w:sz w:val="24"/>
        </w:rPr>
      </w:pPr>
      <w:r>
        <w:rPr>
          <w:b/>
          <w:sz w:val="24"/>
        </w:rPr>
        <w:t>Description of work involved (max. 200 words):</w:t>
      </w:r>
    </w:p>
    <w:p w14:paraId="22C17BA4" w14:textId="77777777" w:rsidR="002402FA" w:rsidRDefault="002402FA" w:rsidP="002402FA">
      <w:pPr>
        <w:rPr>
          <w:b/>
          <w:sz w:val="24"/>
        </w:rPr>
      </w:pPr>
      <w:r>
        <w:rPr>
          <w:b/>
          <w:sz w:val="24"/>
        </w:rPr>
        <w:t>Significance (max. 50 words):</w:t>
      </w:r>
    </w:p>
    <w:p w14:paraId="73B10D47" w14:textId="77777777" w:rsidR="002402FA" w:rsidRDefault="002402FA" w:rsidP="002402FA">
      <w:pPr>
        <w:rPr>
          <w:b/>
          <w:sz w:val="24"/>
        </w:rPr>
      </w:pPr>
      <w:r>
        <w:rPr>
          <w:b/>
          <w:sz w:val="24"/>
        </w:rPr>
        <w:lastRenderedPageBreak/>
        <w:t>Value:</w:t>
      </w:r>
    </w:p>
    <w:p w14:paraId="6A5760AA" w14:textId="77777777" w:rsidR="002402FA" w:rsidRDefault="002402FA" w:rsidP="002402FA">
      <w:pPr>
        <w:rPr>
          <w:b/>
          <w:sz w:val="24"/>
          <w:szCs w:val="24"/>
        </w:rPr>
      </w:pPr>
      <w:r>
        <w:rPr>
          <w:b/>
          <w:sz w:val="24"/>
        </w:rPr>
        <w:t xml:space="preserve">Key </w:t>
      </w:r>
      <w:r>
        <w:rPr>
          <w:b/>
          <w:sz w:val="24"/>
          <w:szCs w:val="24"/>
        </w:rPr>
        <w:t>l</w:t>
      </w:r>
      <w:r w:rsidRPr="00877D5F">
        <w:rPr>
          <w:b/>
          <w:sz w:val="24"/>
          <w:szCs w:val="24"/>
        </w:rPr>
        <w:t>awyers involved from your law firm</w:t>
      </w:r>
      <w:r>
        <w:rPr>
          <w:b/>
          <w:sz w:val="24"/>
          <w:szCs w:val="24"/>
        </w:rPr>
        <w:t xml:space="preserve"> (max. 3 lawyers, with significant focus on media law):</w:t>
      </w:r>
    </w:p>
    <w:p w14:paraId="35244DF9" w14:textId="77777777" w:rsidR="002402FA" w:rsidRDefault="002402FA" w:rsidP="002402FA">
      <w:pPr>
        <w:rPr>
          <w:rFonts w:cs="Calibri"/>
          <w:b/>
          <w:sz w:val="24"/>
          <w:szCs w:val="24"/>
        </w:rPr>
      </w:pPr>
      <w:r w:rsidRPr="00877D5F">
        <w:rPr>
          <w:rFonts w:cs="Calibri"/>
          <w:b/>
          <w:sz w:val="24"/>
          <w:szCs w:val="24"/>
        </w:rPr>
        <w:t>Opposing client counsel</w:t>
      </w:r>
      <w:r>
        <w:rPr>
          <w:rFonts w:cs="Calibri"/>
          <w:b/>
          <w:sz w:val="24"/>
          <w:szCs w:val="24"/>
        </w:rPr>
        <w:t>:</w:t>
      </w:r>
    </w:p>
    <w:p w14:paraId="4CD018BB" w14:textId="77777777" w:rsidR="002402FA" w:rsidRPr="002402FA" w:rsidRDefault="002402FA" w:rsidP="002402FA">
      <w:pPr>
        <w:rPr>
          <w:b/>
          <w:sz w:val="24"/>
        </w:rPr>
      </w:pPr>
      <w:r w:rsidRPr="002402FA">
        <w:rPr>
          <w:b/>
          <w:sz w:val="24"/>
        </w:rPr>
        <w:t>Date completed</w:t>
      </w:r>
      <w:r>
        <w:rPr>
          <w:b/>
          <w:sz w:val="24"/>
        </w:rPr>
        <w:t xml:space="preserve"> or current status:</w:t>
      </w:r>
    </w:p>
    <w:p w14:paraId="45683EEF" w14:textId="77777777" w:rsidR="002402FA" w:rsidRPr="002402FA" w:rsidRDefault="002402FA" w:rsidP="002402FA">
      <w:pPr>
        <w:rPr>
          <w:b/>
          <w:sz w:val="24"/>
        </w:rPr>
      </w:pPr>
    </w:p>
    <w:p w14:paraId="3C5AF14B" w14:textId="77777777" w:rsidR="00E83483" w:rsidRDefault="00E83483">
      <w:pPr>
        <w:suppressAutoHyphens w:val="0"/>
        <w:autoSpaceDN/>
        <w:spacing w:after="160" w:line="278" w:lineRule="auto"/>
        <w:textAlignment w:val="auto"/>
        <w:rPr>
          <w:rFonts w:cs="Calibri"/>
          <w:b/>
          <w:sz w:val="32"/>
        </w:rPr>
      </w:pPr>
      <w:r>
        <w:rPr>
          <w:rFonts w:cs="Calibri"/>
          <w:b/>
          <w:sz w:val="32"/>
        </w:rPr>
        <w:br w:type="page"/>
      </w:r>
    </w:p>
    <w:p w14:paraId="47E4E5A5" w14:textId="43A8C358" w:rsidR="002402FA" w:rsidRPr="001836BF" w:rsidRDefault="002402FA" w:rsidP="002402FA">
      <w:pPr>
        <w:tabs>
          <w:tab w:val="left" w:pos="900"/>
        </w:tabs>
        <w:suppressAutoHyphens w:val="0"/>
        <w:autoSpaceDN/>
        <w:textAlignment w:val="auto"/>
        <w:rPr>
          <w:rFonts w:cs="Calibri"/>
          <w:b/>
          <w:sz w:val="32"/>
        </w:rPr>
      </w:pPr>
      <w:r>
        <w:rPr>
          <w:rFonts w:cs="Calibri"/>
          <w:b/>
          <w:sz w:val="32"/>
        </w:rPr>
        <w:lastRenderedPageBreak/>
        <w:t>Section 3: Nominated lawyers (optional)</w:t>
      </w:r>
    </w:p>
    <w:p w14:paraId="7F94688F" w14:textId="6E7C2EA3" w:rsidR="002402FA" w:rsidRPr="000C4CF3" w:rsidRDefault="002402FA" w:rsidP="002402FA">
      <w:pPr>
        <w:rPr>
          <w:rFonts w:cs="Calibri"/>
          <w:color w:val="800000"/>
          <w:sz w:val="24"/>
          <w:szCs w:val="24"/>
        </w:rPr>
      </w:pPr>
      <w:r w:rsidRPr="000C4CF3">
        <w:rPr>
          <w:rFonts w:cs="Calibri"/>
          <w:color w:val="800000"/>
          <w:sz w:val="24"/>
          <w:szCs w:val="24"/>
        </w:rPr>
        <w:t xml:space="preserve">Lawyers </w:t>
      </w:r>
      <w:r w:rsidR="0007261B" w:rsidRPr="000C4CF3">
        <w:rPr>
          <w:rFonts w:cs="Calibri"/>
          <w:color w:val="800000"/>
          <w:sz w:val="24"/>
          <w:szCs w:val="24"/>
        </w:rPr>
        <w:t>will be considered</w:t>
      </w:r>
      <w:r w:rsidRPr="000C4CF3">
        <w:rPr>
          <w:rFonts w:cs="Calibri"/>
          <w:color w:val="800000"/>
          <w:sz w:val="24"/>
          <w:szCs w:val="24"/>
        </w:rPr>
        <w:t xml:space="preserve"> for the two following categories:</w:t>
      </w:r>
    </w:p>
    <w:p w14:paraId="68475BB4" w14:textId="16645DC0" w:rsidR="002402FA" w:rsidRPr="000C4CF3" w:rsidRDefault="002402FA" w:rsidP="002402FA">
      <w:pPr>
        <w:pStyle w:val="ListParagraph"/>
        <w:numPr>
          <w:ilvl w:val="0"/>
          <w:numId w:val="1"/>
        </w:numPr>
        <w:rPr>
          <w:rFonts w:cs="Calibri"/>
          <w:color w:val="800000"/>
          <w:sz w:val="24"/>
          <w:szCs w:val="24"/>
        </w:rPr>
      </w:pPr>
      <w:r w:rsidRPr="000C4CF3">
        <w:rPr>
          <w:rFonts w:cs="Calibri"/>
          <w:color w:val="800000"/>
          <w:sz w:val="24"/>
          <w:szCs w:val="24"/>
        </w:rPr>
        <w:t>Media Law Leader</w:t>
      </w:r>
    </w:p>
    <w:p w14:paraId="34C5B7E3" w14:textId="66CBCDD9" w:rsidR="002402FA" w:rsidRPr="000C4CF3" w:rsidRDefault="002402FA" w:rsidP="002402FA">
      <w:pPr>
        <w:pStyle w:val="ListParagraph"/>
        <w:numPr>
          <w:ilvl w:val="0"/>
          <w:numId w:val="1"/>
        </w:numPr>
        <w:rPr>
          <w:rFonts w:cs="Calibri"/>
          <w:color w:val="800000"/>
          <w:sz w:val="24"/>
          <w:szCs w:val="24"/>
        </w:rPr>
      </w:pPr>
      <w:r w:rsidRPr="000C4CF3">
        <w:rPr>
          <w:rFonts w:cs="Calibri"/>
          <w:color w:val="800000"/>
          <w:sz w:val="24"/>
          <w:szCs w:val="24"/>
        </w:rPr>
        <w:t>Media Law Rising Star</w:t>
      </w:r>
    </w:p>
    <w:p w14:paraId="1D46C5D4" w14:textId="71FC70EE" w:rsidR="002402FA" w:rsidRPr="000C4CF3" w:rsidRDefault="002402FA" w:rsidP="002402FA">
      <w:pPr>
        <w:rPr>
          <w:rFonts w:cs="Calibri"/>
          <w:color w:val="800000"/>
          <w:sz w:val="24"/>
          <w:szCs w:val="24"/>
        </w:rPr>
      </w:pPr>
      <w:r w:rsidRPr="000C4CF3">
        <w:rPr>
          <w:rFonts w:cs="Calibri"/>
          <w:color w:val="800000"/>
          <w:sz w:val="24"/>
          <w:szCs w:val="24"/>
        </w:rPr>
        <w:t xml:space="preserve">You may nominate up to </w:t>
      </w:r>
      <w:r w:rsidRPr="000C4CF3">
        <w:rPr>
          <w:rFonts w:cs="Calibri"/>
          <w:b/>
          <w:bCs/>
          <w:color w:val="800000"/>
          <w:sz w:val="24"/>
          <w:szCs w:val="24"/>
        </w:rPr>
        <w:t>three lawyers</w:t>
      </w:r>
      <w:r w:rsidRPr="000C4CF3">
        <w:rPr>
          <w:rFonts w:cs="Calibri"/>
          <w:color w:val="800000"/>
          <w:sz w:val="24"/>
          <w:szCs w:val="24"/>
        </w:rPr>
        <w:t xml:space="preserve"> </w:t>
      </w:r>
      <w:r w:rsidRPr="000C4CF3">
        <w:rPr>
          <w:rFonts w:cs="Calibri"/>
          <w:b/>
          <w:bCs/>
          <w:color w:val="800000"/>
          <w:sz w:val="24"/>
          <w:szCs w:val="24"/>
        </w:rPr>
        <w:t>per jurisdiction</w:t>
      </w:r>
      <w:r w:rsidRPr="000C4CF3">
        <w:rPr>
          <w:rFonts w:cs="Calibri"/>
          <w:color w:val="800000"/>
          <w:sz w:val="24"/>
          <w:szCs w:val="24"/>
        </w:rPr>
        <w:t xml:space="preserve">. Please note that the Rising Star category is appropriate for lawyers </w:t>
      </w:r>
      <w:r w:rsidR="0076509C" w:rsidRPr="000C4CF3">
        <w:rPr>
          <w:rFonts w:cs="Calibri"/>
          <w:color w:val="800000"/>
          <w:sz w:val="24"/>
          <w:szCs w:val="24"/>
        </w:rPr>
        <w:t xml:space="preserve">with 15 or fewer years </w:t>
      </w:r>
      <w:r w:rsidR="00415016">
        <w:rPr>
          <w:rFonts w:cs="Calibri"/>
          <w:color w:val="800000"/>
          <w:sz w:val="24"/>
          <w:szCs w:val="24"/>
        </w:rPr>
        <w:t>post-qualification</w:t>
      </w:r>
      <w:r w:rsidRPr="000C4CF3">
        <w:rPr>
          <w:rFonts w:cs="Calibri"/>
          <w:color w:val="800000"/>
          <w:sz w:val="24"/>
          <w:szCs w:val="24"/>
        </w:rPr>
        <w:t xml:space="preserve">. </w:t>
      </w:r>
    </w:p>
    <w:p w14:paraId="42D4A90D" w14:textId="36BF5235" w:rsidR="0076509C" w:rsidRPr="000C4CF3" w:rsidRDefault="0076509C" w:rsidP="002402FA">
      <w:pPr>
        <w:rPr>
          <w:rFonts w:cs="Calibri"/>
          <w:b/>
          <w:sz w:val="28"/>
          <w:szCs w:val="24"/>
        </w:rPr>
      </w:pPr>
      <w:r w:rsidRPr="000C4CF3">
        <w:rPr>
          <w:rFonts w:cs="Calibri"/>
          <w:color w:val="800000"/>
          <w:sz w:val="24"/>
          <w:szCs w:val="24"/>
        </w:rPr>
        <w:t>It is highly recommended that nominated lawyers also feature in at least two of the matter examples provided for the practice as a whole.</w:t>
      </w:r>
    </w:p>
    <w:p w14:paraId="129235E0" w14:textId="77777777" w:rsidR="00E83483" w:rsidRDefault="00E83483" w:rsidP="0076509C">
      <w:pPr>
        <w:rPr>
          <w:b/>
          <w:sz w:val="24"/>
          <w:u w:val="single"/>
        </w:rPr>
      </w:pPr>
    </w:p>
    <w:p w14:paraId="6E745D25" w14:textId="57C74440" w:rsidR="0076509C" w:rsidRDefault="0076509C" w:rsidP="0076509C">
      <w:pPr>
        <w:rPr>
          <w:b/>
          <w:sz w:val="24"/>
          <w:u w:val="single"/>
        </w:rPr>
      </w:pPr>
      <w:r>
        <w:rPr>
          <w:b/>
          <w:sz w:val="24"/>
          <w:u w:val="single"/>
        </w:rPr>
        <w:t>Nominee 1</w:t>
      </w:r>
    </w:p>
    <w:p w14:paraId="3A3A7FB4" w14:textId="7141F6FA" w:rsidR="0076509C" w:rsidRDefault="0076509C" w:rsidP="0076509C">
      <w:pPr>
        <w:rPr>
          <w:b/>
          <w:sz w:val="24"/>
        </w:rPr>
      </w:pPr>
      <w:r>
        <w:rPr>
          <w:b/>
          <w:sz w:val="24"/>
        </w:rPr>
        <w:t>Name:</w:t>
      </w:r>
    </w:p>
    <w:p w14:paraId="212D931B" w14:textId="2C6C56C5" w:rsidR="0076509C" w:rsidRDefault="0076509C" w:rsidP="0076509C">
      <w:pPr>
        <w:rPr>
          <w:b/>
          <w:sz w:val="24"/>
        </w:rPr>
      </w:pPr>
      <w:r>
        <w:rPr>
          <w:b/>
          <w:sz w:val="24"/>
        </w:rPr>
        <w:t>Position:</w:t>
      </w:r>
    </w:p>
    <w:p w14:paraId="47906E54" w14:textId="174E794A" w:rsidR="0076509C" w:rsidRDefault="0076509C" w:rsidP="0076509C">
      <w:pPr>
        <w:rPr>
          <w:b/>
          <w:sz w:val="24"/>
        </w:rPr>
      </w:pPr>
      <w:r>
        <w:rPr>
          <w:b/>
          <w:sz w:val="24"/>
        </w:rPr>
        <w:t>Years since qualification:</w:t>
      </w:r>
    </w:p>
    <w:p w14:paraId="2E5A0C01" w14:textId="7226D045" w:rsidR="0076509C" w:rsidRDefault="0076509C" w:rsidP="0076509C">
      <w:pPr>
        <w:rPr>
          <w:b/>
          <w:sz w:val="24"/>
        </w:rPr>
      </w:pPr>
      <w:r>
        <w:rPr>
          <w:b/>
          <w:sz w:val="24"/>
        </w:rPr>
        <w:t>Corresponding matters (please refer to matter numbers from 1-5, from Section 2):</w:t>
      </w:r>
    </w:p>
    <w:p w14:paraId="5D354579" w14:textId="789CD574" w:rsidR="0076509C" w:rsidRDefault="0076509C" w:rsidP="0076509C">
      <w:pPr>
        <w:rPr>
          <w:b/>
          <w:sz w:val="24"/>
        </w:rPr>
      </w:pPr>
      <w:r>
        <w:rPr>
          <w:b/>
          <w:sz w:val="24"/>
        </w:rPr>
        <w:t>Areas of specialism within media law (optional):</w:t>
      </w:r>
    </w:p>
    <w:p w14:paraId="5F55F5D0" w14:textId="39CF115E" w:rsidR="0076509C" w:rsidRDefault="0076509C" w:rsidP="0076509C">
      <w:pPr>
        <w:rPr>
          <w:b/>
          <w:sz w:val="24"/>
        </w:rPr>
      </w:pPr>
      <w:r>
        <w:rPr>
          <w:b/>
          <w:sz w:val="24"/>
        </w:rPr>
        <w:t>Brief description (max. 100 words):</w:t>
      </w:r>
    </w:p>
    <w:p w14:paraId="043BD09D" w14:textId="77777777" w:rsidR="0007261B" w:rsidRDefault="0007261B" w:rsidP="0076509C">
      <w:pPr>
        <w:rPr>
          <w:b/>
          <w:sz w:val="24"/>
        </w:rPr>
      </w:pPr>
    </w:p>
    <w:p w14:paraId="3B7A1ADA" w14:textId="5B1BE259" w:rsidR="0007261B" w:rsidRDefault="0007261B" w:rsidP="00E83483">
      <w:pPr>
        <w:suppressAutoHyphens w:val="0"/>
        <w:autoSpaceDN/>
        <w:spacing w:after="160" w:line="278" w:lineRule="auto"/>
        <w:textAlignment w:val="auto"/>
        <w:rPr>
          <w:b/>
          <w:sz w:val="24"/>
          <w:u w:val="single"/>
        </w:rPr>
      </w:pPr>
      <w:r>
        <w:rPr>
          <w:b/>
          <w:sz w:val="24"/>
          <w:u w:val="single"/>
        </w:rPr>
        <w:t>Nominee 2</w:t>
      </w:r>
    </w:p>
    <w:p w14:paraId="5664FCCE" w14:textId="77777777" w:rsidR="0007261B" w:rsidRDefault="0007261B" w:rsidP="0007261B">
      <w:pPr>
        <w:rPr>
          <w:b/>
          <w:sz w:val="24"/>
        </w:rPr>
      </w:pPr>
      <w:r>
        <w:rPr>
          <w:b/>
          <w:sz w:val="24"/>
        </w:rPr>
        <w:t>Name:</w:t>
      </w:r>
    </w:p>
    <w:p w14:paraId="7B4352FC" w14:textId="77777777" w:rsidR="0007261B" w:rsidRDefault="0007261B" w:rsidP="0007261B">
      <w:pPr>
        <w:rPr>
          <w:b/>
          <w:sz w:val="24"/>
        </w:rPr>
      </w:pPr>
      <w:r>
        <w:rPr>
          <w:b/>
          <w:sz w:val="24"/>
        </w:rPr>
        <w:t>Position:</w:t>
      </w:r>
    </w:p>
    <w:p w14:paraId="60D379D1" w14:textId="77777777" w:rsidR="0007261B" w:rsidRDefault="0007261B" w:rsidP="0007261B">
      <w:pPr>
        <w:rPr>
          <w:b/>
          <w:sz w:val="24"/>
        </w:rPr>
      </w:pPr>
      <w:r>
        <w:rPr>
          <w:b/>
          <w:sz w:val="24"/>
        </w:rPr>
        <w:t>Years since qualification:</w:t>
      </w:r>
    </w:p>
    <w:p w14:paraId="2BF532E6" w14:textId="77777777" w:rsidR="0007261B" w:rsidRDefault="0007261B" w:rsidP="0007261B">
      <w:pPr>
        <w:rPr>
          <w:b/>
          <w:sz w:val="24"/>
        </w:rPr>
      </w:pPr>
      <w:r>
        <w:rPr>
          <w:b/>
          <w:sz w:val="24"/>
        </w:rPr>
        <w:t>Corresponding matters (please refer to matter numbers from 1-5, from Section 2):</w:t>
      </w:r>
    </w:p>
    <w:p w14:paraId="78AE7193" w14:textId="77777777" w:rsidR="0007261B" w:rsidRDefault="0007261B" w:rsidP="0007261B">
      <w:pPr>
        <w:rPr>
          <w:b/>
          <w:sz w:val="24"/>
        </w:rPr>
      </w:pPr>
      <w:r>
        <w:rPr>
          <w:b/>
          <w:sz w:val="24"/>
        </w:rPr>
        <w:t>Areas of specialism within media law (optional):</w:t>
      </w:r>
    </w:p>
    <w:p w14:paraId="5748144E" w14:textId="77777777" w:rsidR="0007261B" w:rsidRDefault="0007261B" w:rsidP="0007261B">
      <w:pPr>
        <w:rPr>
          <w:b/>
          <w:sz w:val="24"/>
        </w:rPr>
      </w:pPr>
      <w:r>
        <w:rPr>
          <w:b/>
          <w:sz w:val="24"/>
        </w:rPr>
        <w:t>Brief description (max. 100 words):</w:t>
      </w:r>
    </w:p>
    <w:p w14:paraId="135657BA" w14:textId="60CF9838" w:rsidR="0007261B" w:rsidRDefault="0007261B" w:rsidP="0007261B">
      <w:pPr>
        <w:rPr>
          <w:b/>
          <w:sz w:val="24"/>
          <w:u w:val="single"/>
        </w:rPr>
      </w:pPr>
      <w:r>
        <w:rPr>
          <w:b/>
          <w:sz w:val="24"/>
          <w:u w:val="single"/>
        </w:rPr>
        <w:lastRenderedPageBreak/>
        <w:t>Nominee 3</w:t>
      </w:r>
    </w:p>
    <w:p w14:paraId="72702E1E" w14:textId="77777777" w:rsidR="0007261B" w:rsidRDefault="0007261B" w:rsidP="0007261B">
      <w:pPr>
        <w:rPr>
          <w:b/>
          <w:sz w:val="24"/>
        </w:rPr>
      </w:pPr>
      <w:r>
        <w:rPr>
          <w:b/>
          <w:sz w:val="24"/>
        </w:rPr>
        <w:t>Name:</w:t>
      </w:r>
    </w:p>
    <w:p w14:paraId="54A633E7" w14:textId="77777777" w:rsidR="0007261B" w:rsidRDefault="0007261B" w:rsidP="0007261B">
      <w:pPr>
        <w:rPr>
          <w:b/>
          <w:sz w:val="24"/>
        </w:rPr>
      </w:pPr>
      <w:r>
        <w:rPr>
          <w:b/>
          <w:sz w:val="24"/>
        </w:rPr>
        <w:t>Position:</w:t>
      </w:r>
    </w:p>
    <w:p w14:paraId="0721FA44" w14:textId="77777777" w:rsidR="0007261B" w:rsidRDefault="0007261B" w:rsidP="0007261B">
      <w:pPr>
        <w:rPr>
          <w:b/>
          <w:sz w:val="24"/>
        </w:rPr>
      </w:pPr>
      <w:r>
        <w:rPr>
          <w:b/>
          <w:sz w:val="24"/>
        </w:rPr>
        <w:t>Years since qualification:</w:t>
      </w:r>
    </w:p>
    <w:p w14:paraId="3D8AB1E9" w14:textId="77777777" w:rsidR="0007261B" w:rsidRDefault="0007261B" w:rsidP="0007261B">
      <w:pPr>
        <w:rPr>
          <w:b/>
          <w:sz w:val="24"/>
        </w:rPr>
      </w:pPr>
      <w:r>
        <w:rPr>
          <w:b/>
          <w:sz w:val="24"/>
        </w:rPr>
        <w:t>Corresponding matters (please refer to matter numbers from 1-5, from Section 2):</w:t>
      </w:r>
    </w:p>
    <w:p w14:paraId="0CD7FBC2" w14:textId="77777777" w:rsidR="0007261B" w:rsidRDefault="0007261B" w:rsidP="0007261B">
      <w:pPr>
        <w:rPr>
          <w:b/>
          <w:sz w:val="24"/>
        </w:rPr>
      </w:pPr>
      <w:r>
        <w:rPr>
          <w:b/>
          <w:sz w:val="24"/>
        </w:rPr>
        <w:t>Areas of specialism within media law (optional):</w:t>
      </w:r>
    </w:p>
    <w:p w14:paraId="54E1F939" w14:textId="77777777" w:rsidR="0007261B" w:rsidRPr="0076509C" w:rsidRDefault="0007261B" w:rsidP="0007261B">
      <w:pPr>
        <w:rPr>
          <w:b/>
          <w:sz w:val="24"/>
        </w:rPr>
      </w:pPr>
      <w:r>
        <w:rPr>
          <w:b/>
          <w:sz w:val="24"/>
        </w:rPr>
        <w:t>Brief description (max. 100 words):</w:t>
      </w:r>
    </w:p>
    <w:p w14:paraId="15A919FA" w14:textId="77777777" w:rsidR="0007261B" w:rsidRPr="0076509C" w:rsidRDefault="0007261B" w:rsidP="0007261B">
      <w:pPr>
        <w:rPr>
          <w:b/>
          <w:sz w:val="24"/>
        </w:rPr>
      </w:pPr>
    </w:p>
    <w:p w14:paraId="02CADC82" w14:textId="77777777" w:rsidR="0007261B" w:rsidRPr="0076509C" w:rsidRDefault="0007261B" w:rsidP="0076509C">
      <w:pPr>
        <w:rPr>
          <w:b/>
          <w:sz w:val="24"/>
        </w:rPr>
      </w:pPr>
    </w:p>
    <w:p w14:paraId="60FE6446" w14:textId="77777777" w:rsidR="002402FA" w:rsidRPr="002402FA" w:rsidRDefault="002402FA" w:rsidP="002402FA">
      <w:pPr>
        <w:rPr>
          <w:b/>
          <w:sz w:val="24"/>
        </w:rPr>
      </w:pPr>
    </w:p>
    <w:p w14:paraId="29AB7E24" w14:textId="7D98013E" w:rsidR="00C11DC3" w:rsidRDefault="00C11DC3">
      <w:pPr>
        <w:suppressAutoHyphens w:val="0"/>
        <w:autoSpaceDN/>
        <w:spacing w:after="160" w:line="278" w:lineRule="auto"/>
        <w:textAlignment w:val="auto"/>
        <w:rPr>
          <w:b/>
          <w:sz w:val="24"/>
        </w:rPr>
      </w:pPr>
      <w:r>
        <w:rPr>
          <w:b/>
          <w:sz w:val="24"/>
        </w:rPr>
        <w:br w:type="page"/>
      </w:r>
    </w:p>
    <w:p w14:paraId="4B74925F" w14:textId="146DBDD7" w:rsidR="002402FA" w:rsidRDefault="00C11DC3">
      <w:pPr>
        <w:rPr>
          <w:rFonts w:cs="Calibri"/>
          <w:b/>
          <w:sz w:val="32"/>
        </w:rPr>
      </w:pPr>
      <w:r>
        <w:rPr>
          <w:rFonts w:cs="Calibri"/>
          <w:b/>
          <w:sz w:val="32"/>
        </w:rPr>
        <w:lastRenderedPageBreak/>
        <w:t>FAQs</w:t>
      </w:r>
    </w:p>
    <w:p w14:paraId="4A11B34E" w14:textId="519116EA" w:rsidR="0076509C" w:rsidRPr="0076509C" w:rsidRDefault="0076509C" w:rsidP="0076509C">
      <w:pPr>
        <w:rPr>
          <w:b/>
          <w:sz w:val="24"/>
        </w:rPr>
      </w:pPr>
      <w:r>
        <w:rPr>
          <w:b/>
          <w:sz w:val="24"/>
        </w:rPr>
        <w:t>How do we submit our nomination?</w:t>
      </w:r>
      <w:r>
        <w:rPr>
          <w:b/>
          <w:sz w:val="24"/>
        </w:rPr>
        <w:br/>
      </w:r>
      <w:r w:rsidRPr="0076509C">
        <w:rPr>
          <w:bCs/>
          <w:sz w:val="24"/>
        </w:rPr>
        <w:t>Please return submission</w:t>
      </w:r>
      <w:r>
        <w:rPr>
          <w:bCs/>
          <w:sz w:val="24"/>
        </w:rPr>
        <w:t>s</w:t>
      </w:r>
      <w:r w:rsidRPr="0076509C">
        <w:rPr>
          <w:bCs/>
          <w:sz w:val="24"/>
        </w:rPr>
        <w:t xml:space="preserve"> to</w:t>
      </w:r>
      <w:r>
        <w:rPr>
          <w:bCs/>
          <w:sz w:val="24"/>
        </w:rPr>
        <w:t xml:space="preserve"> </w:t>
      </w:r>
      <w:hyperlink r:id="rId7" w:history="1">
        <w:r w:rsidRPr="0076509C">
          <w:rPr>
            <w:rStyle w:val="Hyperlink"/>
            <w:bCs/>
            <w:sz w:val="24"/>
          </w:rPr>
          <w:t>Zineb Serroukh-Ouarda</w:t>
        </w:r>
      </w:hyperlink>
      <w:r>
        <w:rPr>
          <w:bCs/>
          <w:sz w:val="24"/>
        </w:rPr>
        <w:t xml:space="preserve">, by no later than </w:t>
      </w:r>
      <w:r w:rsidR="00F22C50" w:rsidRPr="00F22C50">
        <w:rPr>
          <w:b/>
          <w:color w:val="800000"/>
          <w:sz w:val="24"/>
        </w:rPr>
        <w:t>11 December</w:t>
      </w:r>
      <w:r w:rsidRPr="00F22C50">
        <w:rPr>
          <w:b/>
          <w:color w:val="800000"/>
          <w:sz w:val="24"/>
        </w:rPr>
        <w:t xml:space="preserve"> </w:t>
      </w:r>
      <w:r w:rsidR="00415016" w:rsidRPr="00F22C50">
        <w:rPr>
          <w:b/>
          <w:color w:val="800000"/>
          <w:sz w:val="24"/>
        </w:rPr>
        <w:t>2027</w:t>
      </w:r>
      <w:r w:rsidRPr="00F22C50">
        <w:rPr>
          <w:bCs/>
          <w:sz w:val="24"/>
        </w:rPr>
        <w:t>.</w:t>
      </w:r>
    </w:p>
    <w:p w14:paraId="3DD8D5A3" w14:textId="4A8B5631" w:rsidR="0076509C" w:rsidRPr="0076509C" w:rsidRDefault="0076509C" w:rsidP="0076509C">
      <w:pPr>
        <w:rPr>
          <w:b/>
          <w:sz w:val="24"/>
        </w:rPr>
      </w:pPr>
      <w:r>
        <w:rPr>
          <w:b/>
          <w:sz w:val="24"/>
        </w:rPr>
        <w:t xml:space="preserve">Which jurisdictions are covered by the </w:t>
      </w:r>
      <w:r w:rsidR="00415016">
        <w:rPr>
          <w:b/>
          <w:sz w:val="24"/>
        </w:rPr>
        <w:t>2027</w:t>
      </w:r>
      <w:r>
        <w:rPr>
          <w:b/>
          <w:sz w:val="24"/>
        </w:rPr>
        <w:t xml:space="preserve"> Awards programme?</w:t>
      </w:r>
      <w:r>
        <w:rPr>
          <w:b/>
          <w:sz w:val="24"/>
        </w:rPr>
        <w:br/>
      </w:r>
      <w:r w:rsidRPr="001557CA">
        <w:rPr>
          <w:sz w:val="24"/>
          <w:szCs w:val="24"/>
        </w:rPr>
        <w:t>For this inaugural edition of the MLI Awards, we welcome submissions for:</w:t>
      </w:r>
    </w:p>
    <w:p w14:paraId="42889266" w14:textId="77777777" w:rsidR="0076509C" w:rsidRPr="001557CA" w:rsidRDefault="0076509C" w:rsidP="0076509C">
      <w:pPr>
        <w:pStyle w:val="ListParagraph"/>
        <w:numPr>
          <w:ilvl w:val="0"/>
          <w:numId w:val="3"/>
        </w:numPr>
        <w:rPr>
          <w:sz w:val="24"/>
          <w:szCs w:val="24"/>
        </w:rPr>
        <w:sectPr w:rsidR="0076509C" w:rsidRPr="001557CA" w:rsidSect="000C4CF3">
          <w:headerReference w:type="default" r:id="rId8"/>
          <w:type w:val="continuous"/>
          <w:pgSz w:w="11906" w:h="16838"/>
          <w:pgMar w:top="1440" w:right="1133" w:bottom="993" w:left="1440" w:header="708" w:footer="708" w:gutter="0"/>
          <w:cols w:space="708"/>
          <w:docGrid w:linePitch="360"/>
        </w:sectPr>
      </w:pPr>
    </w:p>
    <w:p w14:paraId="50D5CF75" w14:textId="77777777" w:rsidR="0076509C" w:rsidRDefault="0076509C" w:rsidP="0076509C">
      <w:pPr>
        <w:spacing w:before="360"/>
        <w:rPr>
          <w:sz w:val="24"/>
          <w:szCs w:val="24"/>
        </w:rPr>
      </w:pPr>
      <w:r w:rsidRPr="001557CA">
        <w:rPr>
          <w:sz w:val="24"/>
          <w:szCs w:val="24"/>
        </w:rPr>
        <w:t>We w</w:t>
      </w:r>
      <w:r>
        <w:rPr>
          <w:sz w:val="24"/>
          <w:szCs w:val="24"/>
        </w:rPr>
        <w:t>ill look to expand our Awards programme to other jurisdictions in future years.</w:t>
      </w:r>
    </w:p>
    <w:p w14:paraId="5D646D6B" w14:textId="134AA595" w:rsidR="00B33DE9" w:rsidRDefault="00B33DE9" w:rsidP="0076509C">
      <w:pPr>
        <w:spacing w:before="360"/>
        <w:rPr>
          <w:sz w:val="24"/>
          <w:szCs w:val="24"/>
        </w:rPr>
      </w:pPr>
      <w:r>
        <w:rPr>
          <w:b/>
          <w:bCs/>
          <w:sz w:val="24"/>
          <w:szCs w:val="24"/>
        </w:rPr>
        <w:t>How do we submit for multiple jurisdictions?</w:t>
      </w:r>
      <w:r>
        <w:rPr>
          <w:sz w:val="24"/>
          <w:szCs w:val="24"/>
        </w:rPr>
        <w:br/>
        <w:t xml:space="preserve">To submit to multiple jurisdictions, use one submission form. Copy and paste Sections 2 and 3 for as many jurisdictions as you wish to submit, </w:t>
      </w:r>
      <w:r w:rsidRPr="001557CA">
        <w:rPr>
          <w:sz w:val="24"/>
          <w:szCs w:val="24"/>
          <w:u w:val="single"/>
        </w:rPr>
        <w:t>clearly marking which jurisdiction</w:t>
      </w:r>
      <w:r>
        <w:rPr>
          <w:sz w:val="24"/>
          <w:szCs w:val="24"/>
        </w:rPr>
        <w:t xml:space="preserve"> each section relates to.</w:t>
      </w:r>
    </w:p>
    <w:p w14:paraId="7161B179" w14:textId="458D9F20" w:rsidR="00B33DE9" w:rsidRDefault="00B33DE9" w:rsidP="0076509C">
      <w:pPr>
        <w:spacing w:before="360"/>
        <w:rPr>
          <w:sz w:val="24"/>
          <w:szCs w:val="24"/>
        </w:rPr>
      </w:pPr>
      <w:r>
        <w:rPr>
          <w:b/>
          <w:bCs/>
          <w:sz w:val="24"/>
          <w:szCs w:val="24"/>
        </w:rPr>
        <w:t>Can we request an extension to the deadline?</w:t>
      </w:r>
      <w:r>
        <w:rPr>
          <w:b/>
          <w:bCs/>
          <w:sz w:val="24"/>
          <w:szCs w:val="24"/>
        </w:rPr>
        <w:br/>
      </w:r>
      <w:r>
        <w:rPr>
          <w:sz w:val="24"/>
          <w:szCs w:val="24"/>
        </w:rPr>
        <w:t xml:space="preserve">Unfortunately, we are unable to accommodate deadline extensions. </w:t>
      </w:r>
    </w:p>
    <w:p w14:paraId="57C60F7E" w14:textId="3A6DBBDD" w:rsidR="00B33DE9" w:rsidRPr="00B33DE9" w:rsidRDefault="00B33DE9" w:rsidP="0076509C">
      <w:pPr>
        <w:spacing w:before="360"/>
        <w:rPr>
          <w:sz w:val="24"/>
          <w:szCs w:val="24"/>
        </w:rPr>
      </w:pPr>
      <w:r>
        <w:rPr>
          <w:b/>
          <w:bCs/>
          <w:sz w:val="24"/>
          <w:szCs w:val="24"/>
        </w:rPr>
        <w:t>Is making this submission the only way we can participate in the Awards programme?</w:t>
      </w:r>
      <w:r>
        <w:rPr>
          <w:b/>
          <w:bCs/>
          <w:sz w:val="24"/>
          <w:szCs w:val="24"/>
        </w:rPr>
        <w:br/>
      </w:r>
      <w:r>
        <w:rPr>
          <w:sz w:val="24"/>
          <w:szCs w:val="24"/>
        </w:rPr>
        <w:t xml:space="preserve">No. If you have submitted to MLI’s research in the past year, you </w:t>
      </w:r>
      <w:r w:rsidRPr="00B33DE9">
        <w:rPr>
          <w:sz w:val="24"/>
          <w:szCs w:val="24"/>
        </w:rPr>
        <w:t xml:space="preserve">can also enter the </w:t>
      </w:r>
      <w:r>
        <w:rPr>
          <w:sz w:val="24"/>
          <w:szCs w:val="24"/>
        </w:rPr>
        <w:t>A</w:t>
      </w:r>
      <w:r w:rsidRPr="00B33DE9">
        <w:rPr>
          <w:sz w:val="24"/>
          <w:szCs w:val="24"/>
        </w:rPr>
        <w:t xml:space="preserve">wards programme by expressing their interest in writing to </w:t>
      </w:r>
      <w:hyperlink r:id="rId9" w:history="1">
        <w:r w:rsidRPr="00B33DE9">
          <w:rPr>
            <w:rStyle w:val="Hyperlink"/>
            <w:sz w:val="24"/>
            <w:szCs w:val="24"/>
          </w:rPr>
          <w:t>Zineb Serroukh-Ouarda</w:t>
        </w:r>
      </w:hyperlink>
      <w:r w:rsidRPr="00B33DE9">
        <w:rPr>
          <w:sz w:val="24"/>
          <w:szCs w:val="24"/>
        </w:rPr>
        <w:t xml:space="preserve"> or </w:t>
      </w:r>
      <w:hyperlink r:id="rId10" w:history="1">
        <w:r w:rsidRPr="00B33DE9">
          <w:rPr>
            <w:rStyle w:val="Hyperlink"/>
            <w:sz w:val="24"/>
            <w:szCs w:val="24"/>
          </w:rPr>
          <w:t>Alex Vella</w:t>
        </w:r>
      </w:hyperlink>
      <w:r w:rsidRPr="00B33DE9">
        <w:rPr>
          <w:sz w:val="24"/>
          <w:szCs w:val="24"/>
        </w:rPr>
        <w:t xml:space="preserve">, highlighting the matters </w:t>
      </w:r>
      <w:r>
        <w:rPr>
          <w:sz w:val="24"/>
          <w:szCs w:val="24"/>
        </w:rPr>
        <w:t>you</w:t>
      </w:r>
      <w:r w:rsidRPr="00B33DE9">
        <w:rPr>
          <w:sz w:val="24"/>
          <w:szCs w:val="24"/>
        </w:rPr>
        <w:t xml:space="preserve"> would like to nominate from </w:t>
      </w:r>
      <w:r>
        <w:rPr>
          <w:sz w:val="24"/>
          <w:szCs w:val="24"/>
        </w:rPr>
        <w:t>your</w:t>
      </w:r>
      <w:r w:rsidRPr="00B33DE9">
        <w:rPr>
          <w:sz w:val="24"/>
          <w:szCs w:val="24"/>
        </w:rPr>
        <w:t xml:space="preserve"> most recent submission.</w:t>
      </w:r>
    </w:p>
    <w:p w14:paraId="072BBA49" w14:textId="77F11BF8" w:rsidR="00B33DE9" w:rsidRDefault="00B33DE9" w:rsidP="0076509C">
      <w:pPr>
        <w:spacing w:before="360"/>
        <w:rPr>
          <w:sz w:val="24"/>
          <w:szCs w:val="24"/>
        </w:rPr>
      </w:pPr>
      <w:r>
        <w:rPr>
          <w:b/>
          <w:bCs/>
          <w:sz w:val="24"/>
          <w:szCs w:val="24"/>
        </w:rPr>
        <w:t>Do we need to decide whether individual nominees should be put forward for Media Law Leader or Media Law Rising Star?</w:t>
      </w:r>
      <w:r>
        <w:rPr>
          <w:sz w:val="24"/>
          <w:szCs w:val="24"/>
        </w:rPr>
        <w:br/>
        <w:t xml:space="preserve">No, we will make that decision based on each lawyer’s number of years </w:t>
      </w:r>
      <w:r w:rsidR="00415016">
        <w:rPr>
          <w:sz w:val="24"/>
          <w:szCs w:val="24"/>
        </w:rPr>
        <w:t>post-qualification</w:t>
      </w:r>
      <w:r>
        <w:rPr>
          <w:sz w:val="24"/>
          <w:szCs w:val="24"/>
        </w:rPr>
        <w:t xml:space="preserve">. We use </w:t>
      </w:r>
      <w:r w:rsidR="00415016">
        <w:rPr>
          <w:sz w:val="24"/>
          <w:szCs w:val="24"/>
        </w:rPr>
        <w:t>post-qualification</w:t>
      </w:r>
      <w:r>
        <w:rPr>
          <w:sz w:val="24"/>
          <w:szCs w:val="24"/>
        </w:rPr>
        <w:t xml:space="preserve"> as a measure, rather than age, to account for differences in individual career trajectories.</w:t>
      </w:r>
    </w:p>
    <w:p w14:paraId="33DFFE6A" w14:textId="659191D5" w:rsidR="00B33DE9" w:rsidRDefault="00B33DE9" w:rsidP="0076509C">
      <w:pPr>
        <w:spacing w:before="360"/>
        <w:rPr>
          <w:sz w:val="24"/>
          <w:szCs w:val="24"/>
        </w:rPr>
      </w:pPr>
      <w:r>
        <w:rPr>
          <w:b/>
          <w:bCs/>
          <w:sz w:val="24"/>
          <w:szCs w:val="24"/>
        </w:rPr>
        <w:t>Do we need to provide referees?</w:t>
      </w:r>
      <w:r>
        <w:rPr>
          <w:sz w:val="24"/>
          <w:szCs w:val="24"/>
        </w:rPr>
        <w:br/>
        <w:t>No, we do not require referees for the Awards programme.</w:t>
      </w:r>
    </w:p>
    <w:p w14:paraId="37A9E28F" w14:textId="63E3F7FA" w:rsidR="00B33DE9" w:rsidRDefault="00B33DE9" w:rsidP="0076509C">
      <w:pPr>
        <w:spacing w:before="360"/>
        <w:rPr>
          <w:sz w:val="24"/>
          <w:szCs w:val="24"/>
        </w:rPr>
      </w:pPr>
      <w:r>
        <w:rPr>
          <w:b/>
          <w:bCs/>
          <w:sz w:val="24"/>
          <w:szCs w:val="24"/>
        </w:rPr>
        <w:t>How are cross-border matters treated?</w:t>
      </w:r>
      <w:r>
        <w:rPr>
          <w:b/>
          <w:bCs/>
          <w:sz w:val="24"/>
          <w:szCs w:val="24"/>
        </w:rPr>
        <w:br/>
      </w:r>
      <w:r>
        <w:rPr>
          <w:sz w:val="24"/>
          <w:szCs w:val="24"/>
        </w:rPr>
        <w:t xml:space="preserve">We understand that a number of matters can have significant cross-border elements. We accept cross-border matters, but ask that the specific contribution of the jurisdiction that is being nominated is made clear in the matter description. </w:t>
      </w:r>
    </w:p>
    <w:p w14:paraId="7AE40A33" w14:textId="09B218B2" w:rsidR="00B33DE9" w:rsidRDefault="00B33DE9" w:rsidP="0076509C">
      <w:pPr>
        <w:spacing w:before="360"/>
        <w:rPr>
          <w:sz w:val="24"/>
          <w:szCs w:val="24"/>
        </w:rPr>
      </w:pPr>
      <w:r>
        <w:rPr>
          <w:b/>
          <w:bCs/>
          <w:sz w:val="24"/>
          <w:szCs w:val="24"/>
        </w:rPr>
        <w:lastRenderedPageBreak/>
        <w:t>Can we submit confidential information?</w:t>
      </w:r>
      <w:r>
        <w:rPr>
          <w:sz w:val="24"/>
          <w:szCs w:val="24"/>
        </w:rPr>
        <w:br/>
        <w:t>Yes, please ensure this is clearly marked as confidential in your submission.</w:t>
      </w:r>
    </w:p>
    <w:p w14:paraId="4FF67CB7" w14:textId="24996D1C" w:rsidR="00B33DE9" w:rsidRDefault="00B33DE9" w:rsidP="0076509C">
      <w:pPr>
        <w:spacing w:before="360"/>
        <w:rPr>
          <w:sz w:val="24"/>
          <w:szCs w:val="24"/>
        </w:rPr>
      </w:pPr>
      <w:r>
        <w:rPr>
          <w:b/>
          <w:bCs/>
          <w:sz w:val="24"/>
          <w:szCs w:val="24"/>
        </w:rPr>
        <w:t>Can we go over the word limit?</w:t>
      </w:r>
      <w:r>
        <w:rPr>
          <w:sz w:val="24"/>
          <w:szCs w:val="24"/>
        </w:rPr>
        <w:br/>
        <w:t>Please stick to the word limits indicated in the relevant fields. The word limits are there to ensure that the most important information is prioritised. Please prioritise the most recent developments in long-running matters.</w:t>
      </w:r>
    </w:p>
    <w:p w14:paraId="7568C796" w14:textId="6CBB4E70" w:rsidR="0007261B" w:rsidRDefault="0007261B" w:rsidP="0076509C">
      <w:pPr>
        <w:spacing w:before="360"/>
        <w:rPr>
          <w:sz w:val="24"/>
          <w:szCs w:val="24"/>
        </w:rPr>
      </w:pPr>
      <w:r>
        <w:rPr>
          <w:b/>
          <w:bCs/>
          <w:sz w:val="24"/>
          <w:szCs w:val="24"/>
        </w:rPr>
        <w:t xml:space="preserve">What matters should </w:t>
      </w:r>
      <w:r w:rsidR="00E83483">
        <w:rPr>
          <w:b/>
          <w:bCs/>
          <w:sz w:val="24"/>
          <w:szCs w:val="24"/>
        </w:rPr>
        <w:t>w</w:t>
      </w:r>
      <w:r>
        <w:rPr>
          <w:b/>
          <w:bCs/>
          <w:sz w:val="24"/>
          <w:szCs w:val="24"/>
        </w:rPr>
        <w:t>e prioritise?</w:t>
      </w:r>
      <w:r>
        <w:rPr>
          <w:sz w:val="24"/>
          <w:szCs w:val="24"/>
        </w:rPr>
        <w:br/>
        <w:t>Editors will prioritise matters that showcase:</w:t>
      </w:r>
    </w:p>
    <w:p w14:paraId="5DB81E60" w14:textId="701A7C3E" w:rsidR="0007261B" w:rsidRDefault="00415016" w:rsidP="0007261B">
      <w:pPr>
        <w:pStyle w:val="ListParagraph"/>
        <w:numPr>
          <w:ilvl w:val="0"/>
          <w:numId w:val="5"/>
        </w:numPr>
        <w:spacing w:before="360"/>
        <w:rPr>
          <w:sz w:val="24"/>
          <w:szCs w:val="24"/>
        </w:rPr>
      </w:pPr>
      <w:r>
        <w:rPr>
          <w:sz w:val="24"/>
          <w:szCs w:val="24"/>
        </w:rPr>
        <w:t>Significant</w:t>
      </w:r>
      <w:r w:rsidR="0007261B">
        <w:rPr>
          <w:sz w:val="24"/>
          <w:szCs w:val="24"/>
        </w:rPr>
        <w:t xml:space="preserve"> expertise and involvement in the media industry.</w:t>
      </w:r>
    </w:p>
    <w:p w14:paraId="7EF246BE" w14:textId="69B3D206" w:rsidR="0007261B" w:rsidRDefault="0007261B" w:rsidP="0007261B">
      <w:pPr>
        <w:pStyle w:val="ListParagraph"/>
        <w:numPr>
          <w:ilvl w:val="0"/>
          <w:numId w:val="5"/>
        </w:numPr>
        <w:spacing w:before="360"/>
        <w:rPr>
          <w:sz w:val="24"/>
          <w:szCs w:val="24"/>
        </w:rPr>
      </w:pPr>
      <w:r>
        <w:rPr>
          <w:sz w:val="24"/>
          <w:szCs w:val="24"/>
        </w:rPr>
        <w:t>A key role played by the submitting jurisdiction.</w:t>
      </w:r>
    </w:p>
    <w:p w14:paraId="68F405E8" w14:textId="36459652" w:rsidR="0007261B" w:rsidRDefault="0007261B" w:rsidP="0007261B">
      <w:pPr>
        <w:pStyle w:val="ListParagraph"/>
        <w:numPr>
          <w:ilvl w:val="0"/>
          <w:numId w:val="5"/>
        </w:numPr>
        <w:spacing w:before="360"/>
        <w:rPr>
          <w:sz w:val="24"/>
          <w:szCs w:val="24"/>
        </w:rPr>
      </w:pPr>
      <w:r>
        <w:rPr>
          <w:sz w:val="24"/>
          <w:szCs w:val="24"/>
        </w:rPr>
        <w:t>Matters can be ongoing or final. If a matter is ongoing, please be sure to include significant developments from the 12-month period leading up to the submission deadline.</w:t>
      </w:r>
    </w:p>
    <w:p w14:paraId="39AD4A22" w14:textId="4730A7F2" w:rsidR="00E83483" w:rsidRDefault="00E83483" w:rsidP="0007261B">
      <w:pPr>
        <w:pStyle w:val="ListParagraph"/>
        <w:numPr>
          <w:ilvl w:val="0"/>
          <w:numId w:val="5"/>
        </w:numPr>
        <w:spacing w:before="360"/>
        <w:rPr>
          <w:sz w:val="24"/>
          <w:szCs w:val="24"/>
        </w:rPr>
      </w:pPr>
      <w:r>
        <w:rPr>
          <w:sz w:val="24"/>
          <w:szCs w:val="24"/>
        </w:rPr>
        <w:t>If a matter involves a significant recent victory, achievement or milestone for the team, make sure this is clear in the description.</w:t>
      </w:r>
    </w:p>
    <w:p w14:paraId="53B6654A" w14:textId="77777777" w:rsidR="00E83483" w:rsidRDefault="00E83483" w:rsidP="00E83483">
      <w:pPr>
        <w:pStyle w:val="ListParagraph"/>
        <w:numPr>
          <w:ilvl w:val="0"/>
          <w:numId w:val="5"/>
        </w:numPr>
        <w:rPr>
          <w:bCs/>
          <w:sz w:val="24"/>
        </w:rPr>
      </w:pPr>
      <w:r w:rsidRPr="00E83483">
        <w:rPr>
          <w:bCs/>
          <w:sz w:val="24"/>
        </w:rPr>
        <w:t>Please do not reference other awards that the same matter has been put forward for or won, as these will not be influential to the decision-making.</w:t>
      </w:r>
    </w:p>
    <w:p w14:paraId="0B51C0BE" w14:textId="35124555" w:rsidR="00E83483" w:rsidRPr="00E83483" w:rsidRDefault="00E83483" w:rsidP="00E83483">
      <w:pPr>
        <w:pStyle w:val="ListParagraph"/>
        <w:numPr>
          <w:ilvl w:val="0"/>
          <w:numId w:val="5"/>
        </w:numPr>
        <w:rPr>
          <w:bCs/>
          <w:sz w:val="24"/>
        </w:rPr>
      </w:pPr>
      <w:r w:rsidRPr="00E83483">
        <w:rPr>
          <w:bCs/>
          <w:sz w:val="24"/>
        </w:rPr>
        <w:t>Prioritise giving the editors key information on the work done.</w:t>
      </w:r>
    </w:p>
    <w:p w14:paraId="2774A0DE" w14:textId="068BAB28" w:rsidR="0076509C" w:rsidRDefault="00E83483">
      <w:pPr>
        <w:rPr>
          <w:bCs/>
          <w:sz w:val="24"/>
        </w:rPr>
      </w:pPr>
      <w:r>
        <w:rPr>
          <w:b/>
          <w:sz w:val="24"/>
        </w:rPr>
        <w:t>Should we include links?</w:t>
      </w:r>
      <w:r>
        <w:rPr>
          <w:bCs/>
          <w:sz w:val="24"/>
        </w:rPr>
        <w:br/>
        <w:t xml:space="preserve">Please do not include links in the submission. All information should be provided within the matter descriptions. </w:t>
      </w:r>
    </w:p>
    <w:p w14:paraId="5F499A52" w14:textId="220C10FC" w:rsidR="00E83483" w:rsidRDefault="00E83483">
      <w:pPr>
        <w:rPr>
          <w:bCs/>
          <w:sz w:val="24"/>
        </w:rPr>
      </w:pPr>
      <w:r>
        <w:rPr>
          <w:b/>
          <w:sz w:val="24"/>
        </w:rPr>
        <w:t>When will we find out if we have been shortlisted?</w:t>
      </w:r>
    </w:p>
    <w:p w14:paraId="0FB6E770" w14:textId="0B73B780" w:rsidR="00E83483" w:rsidRPr="00E83483" w:rsidRDefault="00E83483">
      <w:pPr>
        <w:rPr>
          <w:bCs/>
          <w:sz w:val="24"/>
        </w:rPr>
      </w:pPr>
      <w:r>
        <w:rPr>
          <w:bCs/>
          <w:sz w:val="24"/>
        </w:rPr>
        <w:t xml:space="preserve">Shortlisted firms will be contacted directly in the days following the deadlines. Winners will be announced at the in-person </w:t>
      </w:r>
      <w:r w:rsidRPr="00415016">
        <w:rPr>
          <w:b/>
          <w:color w:val="EE0000"/>
          <w:sz w:val="24"/>
        </w:rPr>
        <w:t>Awards ceremony on 24 June</w:t>
      </w:r>
      <w:r>
        <w:rPr>
          <w:bCs/>
          <w:sz w:val="24"/>
        </w:rPr>
        <w:t>. Details of the event will be circulated in due course.</w:t>
      </w:r>
    </w:p>
    <w:sectPr w:rsidR="00E83483" w:rsidRPr="00E83483" w:rsidSect="00C11DC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C9E10" w14:textId="77777777" w:rsidR="00A045A6" w:rsidRDefault="00A045A6" w:rsidP="00E32ED3">
      <w:pPr>
        <w:spacing w:after="0" w:line="240" w:lineRule="auto"/>
      </w:pPr>
      <w:r>
        <w:separator/>
      </w:r>
    </w:p>
  </w:endnote>
  <w:endnote w:type="continuationSeparator" w:id="0">
    <w:p w14:paraId="168E7D97" w14:textId="77777777" w:rsidR="00A045A6" w:rsidRDefault="00A045A6" w:rsidP="00E3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AAF41" w14:textId="77777777" w:rsidR="00A045A6" w:rsidRDefault="00A045A6" w:rsidP="00E32ED3">
      <w:pPr>
        <w:spacing w:after="0" w:line="240" w:lineRule="auto"/>
      </w:pPr>
      <w:r>
        <w:separator/>
      </w:r>
    </w:p>
  </w:footnote>
  <w:footnote w:type="continuationSeparator" w:id="0">
    <w:p w14:paraId="1D1CACC3" w14:textId="77777777" w:rsidR="00A045A6" w:rsidRDefault="00A045A6" w:rsidP="00E32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D97D2" w14:textId="77777777" w:rsidR="0076509C" w:rsidRPr="00084CF7" w:rsidRDefault="0076509C" w:rsidP="00E32ED3">
    <w:pPr>
      <w:spacing w:after="0" w:line="360" w:lineRule="auto"/>
      <w:ind w:right="1644"/>
      <w:rPr>
        <w:rFonts w:ascii="Times New Roman" w:hAnsi="Times New Roman"/>
        <w:b/>
        <w:color w:val="800000"/>
        <w:sz w:val="32"/>
        <w:szCs w:val="32"/>
        <w:lang w:val="pt-BR"/>
      </w:rPr>
    </w:pPr>
    <w:r>
      <w:rPr>
        <w:noProof/>
      </w:rPr>
      <mc:AlternateContent>
        <mc:Choice Requires="wps">
          <w:drawing>
            <wp:anchor distT="45720" distB="45720" distL="114300" distR="114300" simplePos="0" relativeHeight="251660288" behindDoc="0" locked="0" layoutInCell="1" allowOverlap="1" wp14:anchorId="5C5759B1" wp14:editId="1E18CCD2">
              <wp:simplePos x="0" y="0"/>
              <wp:positionH relativeFrom="page">
                <wp:align>right</wp:align>
              </wp:positionH>
              <wp:positionV relativeFrom="paragraph">
                <wp:posOffset>-40005</wp:posOffset>
              </wp:positionV>
              <wp:extent cx="3257550" cy="1162050"/>
              <wp:effectExtent l="0" t="0" r="0" b="0"/>
              <wp:wrapSquare wrapText="bothSides"/>
              <wp:docPr id="197714858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162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49E56" w14:textId="77777777" w:rsidR="0076509C" w:rsidRDefault="0076509C" w:rsidP="00E32ED3">
                          <w:pPr>
                            <w:rPr>
                              <w:sz w:val="24"/>
                              <w:szCs w:val="24"/>
                            </w:rPr>
                          </w:pPr>
                          <w:r>
                            <w:rPr>
                              <w:b/>
                              <w:sz w:val="24"/>
                            </w:rPr>
                            <w:t>Please return submission to:</w:t>
                          </w:r>
                          <w:r>
                            <w:rPr>
                              <w:b/>
                              <w:sz w:val="24"/>
                            </w:rPr>
                            <w:br/>
                          </w:r>
                          <w:r w:rsidRPr="00E0511C">
                            <w:rPr>
                              <w:sz w:val="24"/>
                            </w:rPr>
                            <w:t>Zineb Serroukh-Ouarda</w:t>
                          </w:r>
                          <w:r>
                            <w:rPr>
                              <w:sz w:val="23"/>
                              <w:szCs w:val="23"/>
                            </w:rPr>
                            <w:br/>
                          </w:r>
                          <w:hyperlink r:id="rId1" w:history="1">
                            <w:r w:rsidRPr="00AA011A">
                              <w:rPr>
                                <w:rStyle w:val="Hyperlink"/>
                                <w:sz w:val="24"/>
                                <w:szCs w:val="24"/>
                              </w:rPr>
                              <w:t>zserroukh@medialawinternational.com</w:t>
                            </w:r>
                          </w:hyperlink>
                        </w:p>
                        <w:p w14:paraId="3BBB131F" w14:textId="2AB1B690" w:rsidR="0076509C" w:rsidRDefault="0076509C" w:rsidP="00E32ED3">
                          <w:pPr>
                            <w:spacing w:after="0" w:line="360" w:lineRule="auto"/>
                            <w:rPr>
                              <w:rFonts w:ascii="Georgia" w:hAnsi="Georgia"/>
                              <w:color w:val="800000"/>
                              <w:sz w:val="30"/>
                              <w:szCs w:val="30"/>
                            </w:rPr>
                          </w:pPr>
                          <w:r w:rsidRPr="00635ABB">
                            <w:rPr>
                              <w:rFonts w:ascii="Georgia" w:hAnsi="Georgia"/>
                              <w:color w:val="800000"/>
                              <w:sz w:val="30"/>
                              <w:szCs w:val="30"/>
                            </w:rPr>
                            <w:t xml:space="preserve">Deadline: </w:t>
                          </w:r>
                          <w:r w:rsidR="00A9044C">
                            <w:rPr>
                              <w:rFonts w:ascii="Georgia" w:hAnsi="Georgia"/>
                              <w:color w:val="800000"/>
                              <w:sz w:val="30"/>
                              <w:szCs w:val="30"/>
                            </w:rPr>
                            <w:t>1</w:t>
                          </w:r>
                          <w:r w:rsidR="00CC6D15">
                            <w:rPr>
                              <w:rFonts w:ascii="Georgia" w:hAnsi="Georgia"/>
                              <w:color w:val="800000"/>
                              <w:sz w:val="30"/>
                              <w:szCs w:val="30"/>
                            </w:rPr>
                            <w:t>1</w:t>
                          </w:r>
                          <w:r>
                            <w:rPr>
                              <w:rFonts w:ascii="Georgia" w:hAnsi="Georgia"/>
                              <w:color w:val="800000"/>
                              <w:sz w:val="30"/>
                              <w:szCs w:val="30"/>
                            </w:rPr>
                            <w:t xml:space="preserve"> </w:t>
                          </w:r>
                          <w:r w:rsidR="00CC6D15">
                            <w:rPr>
                              <w:rFonts w:ascii="Georgia" w:hAnsi="Georgia"/>
                              <w:color w:val="800000"/>
                              <w:sz w:val="30"/>
                              <w:szCs w:val="30"/>
                            </w:rPr>
                            <w:t>December</w:t>
                          </w:r>
                          <w:r>
                            <w:rPr>
                              <w:rFonts w:ascii="Georgia" w:hAnsi="Georgia"/>
                              <w:color w:val="800000"/>
                              <w:sz w:val="30"/>
                              <w:szCs w:val="30"/>
                            </w:rPr>
                            <w:t xml:space="preserve"> 202</w:t>
                          </w:r>
                          <w:r w:rsidR="00415016">
                            <w:rPr>
                              <w:rFonts w:ascii="Georgia" w:hAnsi="Georgia"/>
                              <w:color w:val="800000"/>
                              <w:sz w:val="30"/>
                              <w:szCs w:val="30"/>
                            </w:rPr>
                            <w:t>7</w:t>
                          </w:r>
                        </w:p>
                        <w:p w14:paraId="12D969DA" w14:textId="77777777" w:rsidR="0076509C" w:rsidRDefault="0076509C" w:rsidP="00E32ED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5759B1" id="_x0000_t202" coordsize="21600,21600" o:spt="202" path="m,l,21600r21600,l21600,xe">
              <v:stroke joinstyle="miter"/>
              <v:path gradientshapeok="t" o:connecttype="rect"/>
            </v:shapetype>
            <v:shape id="Text Box 1" o:spid="_x0000_s1026" type="#_x0000_t202" style="position:absolute;margin-left:205.3pt;margin-top:-3.15pt;width:256.5pt;height:91.5pt;z-index:25166028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" stroked="f">
              <v:textbox>
                <w:txbxContent>
                  <w:p w14:paraId="35849E56" w14:textId="77777777" w:rsidR="0076509C" w:rsidRDefault="0076509C" w:rsidP="00E32ED3">
                    <w:pPr>
                      <w:rPr>
                        <w:sz w:val="24"/>
                        <w:szCs w:val="24"/>
                      </w:rPr>
                    </w:pPr>
                    <w:r>
                      <w:rPr>
                        <w:b/>
                        <w:sz w:val="24"/>
                      </w:rPr>
                      <w:t>Please return submission to:</w:t>
                    </w:r>
                    <w:r>
                      <w:rPr>
                        <w:b/>
                        <w:sz w:val="24"/>
                      </w:rPr>
                      <w:br/>
                    </w:r>
                    <w:r w:rsidRPr="00E0511C">
                      <w:rPr>
                        <w:sz w:val="24"/>
                      </w:rPr>
                      <w:t>Zineb Serroukh-Ouarda</w:t>
                    </w:r>
                    <w:r>
                      <w:rPr>
                        <w:sz w:val="23"/>
                        <w:szCs w:val="23"/>
                      </w:rPr>
                      <w:br/>
                    </w:r>
                    <w:hyperlink r:id="rId2" w:history="1">
                      <w:r w:rsidRPr="00AA011A">
                        <w:rPr>
                          <w:rStyle w:val="Hyperlink"/>
                          <w:sz w:val="24"/>
                          <w:szCs w:val="24"/>
                        </w:rPr>
                        <w:t>zserroukh@medialawinternational.com</w:t>
                      </w:r>
                    </w:hyperlink>
                  </w:p>
                  <w:p w14:paraId="3BBB131F" w14:textId="2AB1B690" w:rsidR="0076509C" w:rsidRDefault="0076509C" w:rsidP="00E32ED3">
                    <w:pPr>
                      <w:spacing w:after="0" w:line="360" w:lineRule="auto"/>
                      <w:rPr>
                        <w:rFonts w:ascii="Georgia" w:hAnsi="Georgia"/>
                        <w:color w:val="800000"/>
                        <w:sz w:val="30"/>
                        <w:szCs w:val="30"/>
                      </w:rPr>
                    </w:pPr>
                    <w:r w:rsidRPr="00635ABB">
                      <w:rPr>
                        <w:rFonts w:ascii="Georgia" w:hAnsi="Georgia"/>
                        <w:color w:val="800000"/>
                        <w:sz w:val="30"/>
                        <w:szCs w:val="30"/>
                      </w:rPr>
                      <w:t xml:space="preserve">Deadline: </w:t>
                    </w:r>
                    <w:r w:rsidR="00A9044C">
                      <w:rPr>
                        <w:rFonts w:ascii="Georgia" w:hAnsi="Georgia"/>
                        <w:color w:val="800000"/>
                        <w:sz w:val="30"/>
                        <w:szCs w:val="30"/>
                      </w:rPr>
                      <w:t>1</w:t>
                    </w:r>
                    <w:r w:rsidR="00CC6D15">
                      <w:rPr>
                        <w:rFonts w:ascii="Georgia" w:hAnsi="Georgia"/>
                        <w:color w:val="800000"/>
                        <w:sz w:val="30"/>
                        <w:szCs w:val="30"/>
                      </w:rPr>
                      <w:t>1</w:t>
                    </w:r>
                    <w:r>
                      <w:rPr>
                        <w:rFonts w:ascii="Georgia" w:hAnsi="Georgia"/>
                        <w:color w:val="800000"/>
                        <w:sz w:val="30"/>
                        <w:szCs w:val="30"/>
                      </w:rPr>
                      <w:t xml:space="preserve"> </w:t>
                    </w:r>
                    <w:r w:rsidR="00CC6D15">
                      <w:rPr>
                        <w:rFonts w:ascii="Georgia" w:hAnsi="Georgia"/>
                        <w:color w:val="800000"/>
                        <w:sz w:val="30"/>
                        <w:szCs w:val="30"/>
                      </w:rPr>
                      <w:t>December</w:t>
                    </w:r>
                    <w:r>
                      <w:rPr>
                        <w:rFonts w:ascii="Georgia" w:hAnsi="Georgia"/>
                        <w:color w:val="800000"/>
                        <w:sz w:val="30"/>
                        <w:szCs w:val="30"/>
                      </w:rPr>
                      <w:t xml:space="preserve"> 202</w:t>
                    </w:r>
                    <w:r w:rsidR="00415016">
                      <w:rPr>
                        <w:rFonts w:ascii="Georgia" w:hAnsi="Georgia"/>
                        <w:color w:val="800000"/>
                        <w:sz w:val="30"/>
                        <w:szCs w:val="30"/>
                      </w:rPr>
                      <w:t>7</w:t>
                    </w:r>
                  </w:p>
                  <w:p w14:paraId="12D969DA" w14:textId="77777777" w:rsidR="0076509C" w:rsidRDefault="0076509C" w:rsidP="00E32ED3"/>
                </w:txbxContent>
              </v:textbox>
              <w10:wrap type="square" anchorx="page"/>
            </v:shape>
          </w:pict>
        </mc:Fallback>
      </mc:AlternateContent>
    </w:r>
    <w:r w:rsidRPr="00084CF7">
      <w:rPr>
        <w:rFonts w:ascii="Times New Roman" w:hAnsi="Times New Roman"/>
        <w:b/>
        <w:color w:val="800000"/>
        <w:sz w:val="32"/>
        <w:szCs w:val="32"/>
        <w:lang w:val="pt-BR"/>
      </w:rPr>
      <w:t xml:space="preserve">M E D I A   L A W </w:t>
    </w:r>
  </w:p>
  <w:p w14:paraId="10863440" w14:textId="77777777" w:rsidR="0076509C" w:rsidRPr="00084CF7" w:rsidRDefault="0076509C" w:rsidP="00E32ED3">
    <w:pPr>
      <w:tabs>
        <w:tab w:val="left" w:pos="4270"/>
        <w:tab w:val="left" w:pos="4395"/>
      </w:tabs>
      <w:spacing w:after="0" w:line="360" w:lineRule="auto"/>
      <w:rPr>
        <w:rFonts w:ascii="Times New Roman" w:hAnsi="Times New Roman"/>
        <w:b/>
        <w:sz w:val="32"/>
        <w:szCs w:val="32"/>
        <w:lang w:val="pt-BR"/>
      </w:rPr>
    </w:pPr>
    <w:r w:rsidRPr="00084CF7">
      <w:rPr>
        <w:rFonts w:ascii="Times New Roman" w:hAnsi="Times New Roman"/>
        <w:b/>
        <w:sz w:val="32"/>
        <w:szCs w:val="32"/>
        <w:lang w:val="pt-BR"/>
      </w:rPr>
      <w:t xml:space="preserve">I N T E R N A T I O N A L   ®   </w:t>
    </w:r>
  </w:p>
  <w:p w14:paraId="3B27B932" w14:textId="0D9F9BAA" w:rsidR="00D17408" w:rsidRPr="00D17408" w:rsidRDefault="0076509C" w:rsidP="00E32ED3">
    <w:pPr>
      <w:pStyle w:val="Heading1"/>
      <w:spacing w:before="0" w:line="360" w:lineRule="auto"/>
      <w:rPr>
        <w:rFonts w:ascii="Georgia" w:hAnsi="Georgia"/>
        <w:color w:val="000000" w:themeColor="text1"/>
        <w:sz w:val="24"/>
        <w:szCs w:val="24"/>
      </w:rPr>
    </w:pPr>
    <w:r w:rsidRPr="00E32ED3">
      <w:rPr>
        <w:rFonts w:ascii="Georgia" w:hAnsi="Georgia"/>
        <w:color w:val="000000" w:themeColor="text1"/>
        <w:sz w:val="48"/>
        <w:szCs w:val="48"/>
      </w:rPr>
      <w:t>202</w:t>
    </w:r>
    <w:r w:rsidR="00415016">
      <w:rPr>
        <w:rFonts w:ascii="Georgia" w:hAnsi="Georgia"/>
        <w:color w:val="000000" w:themeColor="text1"/>
        <w:sz w:val="48"/>
        <w:szCs w:val="48"/>
      </w:rPr>
      <w:t>7</w:t>
    </w:r>
    <w:r w:rsidRPr="00E32ED3">
      <w:rPr>
        <w:rFonts w:ascii="Georgia" w:hAnsi="Georgia"/>
        <w:color w:val="000000" w:themeColor="text1"/>
        <w:sz w:val="48"/>
        <w:szCs w:val="48"/>
      </w:rPr>
      <w:t xml:space="preserve"> Awards </w:t>
    </w:r>
  </w:p>
  <w:p w14:paraId="078F3061" w14:textId="09CDE71B" w:rsidR="0076509C" w:rsidRPr="00D17408" w:rsidRDefault="0076509C" w:rsidP="00E32ED3">
    <w:pPr>
      <w:pStyle w:val="Heading1"/>
      <w:spacing w:before="0" w:line="360" w:lineRule="auto"/>
      <w:rPr>
        <w:rFonts w:ascii="Georgia" w:hAnsi="Georgia"/>
        <w:sz w:val="24"/>
        <w:szCs w:val="24"/>
      </w:rPr>
    </w:pPr>
    <w:r w:rsidRPr="00D17408">
      <w:rPr>
        <w:sz w:val="24"/>
        <w:szCs w:val="24"/>
      </w:rPr>
      <w:tab/>
      <w:t xml:space="preserve"> </w:t>
    </w:r>
  </w:p>
  <w:p w14:paraId="1B3FA466" w14:textId="77777777" w:rsidR="0076509C" w:rsidRDefault="007650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73BB7"/>
    <w:multiLevelType w:val="hybridMultilevel"/>
    <w:tmpl w:val="1A2C4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D708BE"/>
    <w:multiLevelType w:val="hybridMultilevel"/>
    <w:tmpl w:val="49909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1250CE"/>
    <w:multiLevelType w:val="hybridMultilevel"/>
    <w:tmpl w:val="7B4C7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765BDB"/>
    <w:multiLevelType w:val="hybridMultilevel"/>
    <w:tmpl w:val="B2026D96"/>
    <w:lvl w:ilvl="0" w:tplc="6624FC88">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FC926A0"/>
    <w:multiLevelType w:val="hybridMultilevel"/>
    <w:tmpl w:val="A33A5F0C"/>
    <w:lvl w:ilvl="0" w:tplc="6624FC8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3668385">
    <w:abstractNumId w:val="0"/>
  </w:num>
  <w:num w:numId="2" w16cid:durableId="272787849">
    <w:abstractNumId w:val="2"/>
  </w:num>
  <w:num w:numId="3" w16cid:durableId="1974825282">
    <w:abstractNumId w:val="4"/>
  </w:num>
  <w:num w:numId="4" w16cid:durableId="585844956">
    <w:abstractNumId w:val="1"/>
  </w:num>
  <w:num w:numId="5" w16cid:durableId="722951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ED3"/>
    <w:rsid w:val="00021BA2"/>
    <w:rsid w:val="0007261B"/>
    <w:rsid w:val="000C4CF3"/>
    <w:rsid w:val="001042DD"/>
    <w:rsid w:val="00110889"/>
    <w:rsid w:val="00113C6A"/>
    <w:rsid w:val="00114860"/>
    <w:rsid w:val="001415CD"/>
    <w:rsid w:val="001557CA"/>
    <w:rsid w:val="00187861"/>
    <w:rsid w:val="001D2DA5"/>
    <w:rsid w:val="002402FA"/>
    <w:rsid w:val="002511C6"/>
    <w:rsid w:val="002621BB"/>
    <w:rsid w:val="00280504"/>
    <w:rsid w:val="002D37B4"/>
    <w:rsid w:val="002E5DD7"/>
    <w:rsid w:val="00415016"/>
    <w:rsid w:val="004D0FF4"/>
    <w:rsid w:val="004D18EE"/>
    <w:rsid w:val="00553CC6"/>
    <w:rsid w:val="005C46B7"/>
    <w:rsid w:val="006262BC"/>
    <w:rsid w:val="00630988"/>
    <w:rsid w:val="006D11C0"/>
    <w:rsid w:val="0076509C"/>
    <w:rsid w:val="007D2FAF"/>
    <w:rsid w:val="008440D4"/>
    <w:rsid w:val="00894A39"/>
    <w:rsid w:val="008C5832"/>
    <w:rsid w:val="008E5167"/>
    <w:rsid w:val="009B2F7F"/>
    <w:rsid w:val="009C6C4E"/>
    <w:rsid w:val="00A045A6"/>
    <w:rsid w:val="00A22D07"/>
    <w:rsid w:val="00A341B3"/>
    <w:rsid w:val="00A566DE"/>
    <w:rsid w:val="00A62B66"/>
    <w:rsid w:val="00A9044C"/>
    <w:rsid w:val="00AB050A"/>
    <w:rsid w:val="00AB23A5"/>
    <w:rsid w:val="00AE2ECE"/>
    <w:rsid w:val="00B26577"/>
    <w:rsid w:val="00B33DE9"/>
    <w:rsid w:val="00BA0339"/>
    <w:rsid w:val="00C11DC3"/>
    <w:rsid w:val="00C66603"/>
    <w:rsid w:val="00CC6D15"/>
    <w:rsid w:val="00CC7105"/>
    <w:rsid w:val="00D0557B"/>
    <w:rsid w:val="00D17408"/>
    <w:rsid w:val="00D2689A"/>
    <w:rsid w:val="00E17350"/>
    <w:rsid w:val="00E32ED3"/>
    <w:rsid w:val="00E83483"/>
    <w:rsid w:val="00F162E1"/>
    <w:rsid w:val="00F22C50"/>
    <w:rsid w:val="00F3254B"/>
    <w:rsid w:val="00F474CA"/>
    <w:rsid w:val="00FC731F"/>
    <w:rsid w:val="00FD6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3E39C"/>
  <w15:chartTrackingRefBased/>
  <w15:docId w15:val="{C7C33D92-DF60-455D-A081-90E7F608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DE9"/>
    <w:pPr>
      <w:suppressAutoHyphens/>
      <w:autoSpaceDN w:val="0"/>
      <w:spacing w:after="200" w:line="276" w:lineRule="auto"/>
      <w:textAlignment w:val="baseline"/>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E32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E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E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E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E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E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E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E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E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E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E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E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E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ED3"/>
    <w:rPr>
      <w:rFonts w:eastAsiaTheme="majorEastAsia" w:cstheme="majorBidi"/>
      <w:color w:val="272727" w:themeColor="text1" w:themeTint="D8"/>
    </w:rPr>
  </w:style>
  <w:style w:type="paragraph" w:styleId="Title">
    <w:name w:val="Title"/>
    <w:basedOn w:val="Normal"/>
    <w:next w:val="Normal"/>
    <w:link w:val="TitleChar"/>
    <w:uiPriority w:val="10"/>
    <w:qFormat/>
    <w:rsid w:val="00E32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E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ED3"/>
    <w:pPr>
      <w:spacing w:before="160"/>
      <w:jc w:val="center"/>
    </w:pPr>
    <w:rPr>
      <w:i/>
      <w:iCs/>
      <w:color w:val="404040" w:themeColor="text1" w:themeTint="BF"/>
    </w:rPr>
  </w:style>
  <w:style w:type="character" w:customStyle="1" w:styleId="QuoteChar">
    <w:name w:val="Quote Char"/>
    <w:basedOn w:val="DefaultParagraphFont"/>
    <w:link w:val="Quote"/>
    <w:uiPriority w:val="29"/>
    <w:rsid w:val="00E32ED3"/>
    <w:rPr>
      <w:i/>
      <w:iCs/>
      <w:color w:val="404040" w:themeColor="text1" w:themeTint="BF"/>
    </w:rPr>
  </w:style>
  <w:style w:type="paragraph" w:styleId="ListParagraph">
    <w:name w:val="List Paragraph"/>
    <w:basedOn w:val="Normal"/>
    <w:uiPriority w:val="34"/>
    <w:qFormat/>
    <w:rsid w:val="00E32ED3"/>
    <w:pPr>
      <w:ind w:left="720"/>
      <w:contextualSpacing/>
    </w:pPr>
  </w:style>
  <w:style w:type="character" w:styleId="IntenseEmphasis">
    <w:name w:val="Intense Emphasis"/>
    <w:basedOn w:val="DefaultParagraphFont"/>
    <w:uiPriority w:val="21"/>
    <w:qFormat/>
    <w:rsid w:val="00E32ED3"/>
    <w:rPr>
      <w:i/>
      <w:iCs/>
      <w:color w:val="0F4761" w:themeColor="accent1" w:themeShade="BF"/>
    </w:rPr>
  </w:style>
  <w:style w:type="paragraph" w:styleId="IntenseQuote">
    <w:name w:val="Intense Quote"/>
    <w:basedOn w:val="Normal"/>
    <w:next w:val="Normal"/>
    <w:link w:val="IntenseQuoteChar"/>
    <w:uiPriority w:val="30"/>
    <w:qFormat/>
    <w:rsid w:val="00E32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ED3"/>
    <w:rPr>
      <w:i/>
      <w:iCs/>
      <w:color w:val="0F4761" w:themeColor="accent1" w:themeShade="BF"/>
    </w:rPr>
  </w:style>
  <w:style w:type="character" w:styleId="IntenseReference">
    <w:name w:val="Intense Reference"/>
    <w:basedOn w:val="DefaultParagraphFont"/>
    <w:uiPriority w:val="32"/>
    <w:qFormat/>
    <w:rsid w:val="00E32ED3"/>
    <w:rPr>
      <w:b/>
      <w:bCs/>
      <w:smallCaps/>
      <w:color w:val="0F4761" w:themeColor="accent1" w:themeShade="BF"/>
      <w:spacing w:val="5"/>
    </w:rPr>
  </w:style>
  <w:style w:type="paragraph" w:styleId="Header">
    <w:name w:val="header"/>
    <w:basedOn w:val="Normal"/>
    <w:link w:val="HeaderChar"/>
    <w:uiPriority w:val="99"/>
    <w:unhideWhenUsed/>
    <w:rsid w:val="00E32E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ED3"/>
  </w:style>
  <w:style w:type="paragraph" w:styleId="Footer">
    <w:name w:val="footer"/>
    <w:basedOn w:val="Normal"/>
    <w:link w:val="FooterChar"/>
    <w:uiPriority w:val="99"/>
    <w:unhideWhenUsed/>
    <w:rsid w:val="00E32E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ED3"/>
  </w:style>
  <w:style w:type="character" w:styleId="Hyperlink">
    <w:name w:val="Hyperlink"/>
    <w:rsid w:val="00E32ED3"/>
    <w:rPr>
      <w:color w:val="0000FF"/>
      <w:u w:val="single"/>
    </w:rPr>
  </w:style>
  <w:style w:type="character" w:styleId="UnresolvedMention">
    <w:name w:val="Unresolved Mention"/>
    <w:basedOn w:val="DefaultParagraphFont"/>
    <w:uiPriority w:val="99"/>
    <w:semiHidden/>
    <w:unhideWhenUsed/>
    <w:rsid w:val="00E32ED3"/>
    <w:rPr>
      <w:color w:val="605E5C"/>
      <w:shd w:val="clear" w:color="auto" w:fill="E1DFDD"/>
    </w:rPr>
  </w:style>
  <w:style w:type="character" w:styleId="Emphasis">
    <w:name w:val="Emphasis"/>
    <w:basedOn w:val="DefaultParagraphFont"/>
    <w:uiPriority w:val="20"/>
    <w:qFormat/>
    <w:rsid w:val="00E32ED3"/>
    <w:rPr>
      <w:b/>
      <w:bCs/>
      <w:i w:val="0"/>
      <w:iCs w:val="0"/>
    </w:rPr>
  </w:style>
  <w:style w:type="paragraph" w:styleId="NormalWeb">
    <w:name w:val="Normal (Web)"/>
    <w:basedOn w:val="Normal"/>
    <w:uiPriority w:val="99"/>
    <w:semiHidden/>
    <w:unhideWhenUsed/>
    <w:rsid w:val="00D0557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serroukh@medialawinternation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vella@medialawinternational.com" TargetMode="External"/><Relationship Id="rId4" Type="http://schemas.openxmlformats.org/officeDocument/2006/relationships/webSettings" Target="webSettings.xml"/><Relationship Id="rId9" Type="http://schemas.openxmlformats.org/officeDocument/2006/relationships/hyperlink" Target="mailto:zserroukh@medialawinternationa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zserroukh@medialawinternational.com" TargetMode="External"/><Relationship Id="rId1" Type="http://schemas.openxmlformats.org/officeDocument/2006/relationships/hyperlink" Target="mailto:zserroukh@medialawinternatio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Chircop</dc:creator>
  <cp:keywords/>
  <dc:description/>
  <cp:lastModifiedBy>Zineb Serroukh</cp:lastModifiedBy>
  <cp:revision>2</cp:revision>
  <dcterms:created xsi:type="dcterms:W3CDTF">2026-09-25T11:49:00Z</dcterms:created>
  <dcterms:modified xsi:type="dcterms:W3CDTF">2026-09-25T11:49:00Z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e0d5e8a1-0064-4151-8746-6d7475d0dd1d</vt:lpwstr>
  </property>
</Properties>
</file>